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E4B7F">
      <w:pPr>
        <w:spacing w:before="312" w:beforeLines="100" w:line="700" w:lineRule="exact"/>
        <w:jc w:val="center"/>
        <w:rPr>
          <w:rFonts w:eastAsia="黑体"/>
          <w:spacing w:val="30"/>
          <w:sz w:val="48"/>
          <w:szCs w:val="48"/>
        </w:rPr>
      </w:pPr>
      <w:r>
        <w:rPr>
          <w:rFonts w:eastAsia="黑体"/>
          <w:spacing w:val="30"/>
          <w:sz w:val="48"/>
          <w:szCs w:val="48"/>
        </w:rPr>
        <w:t>湖南省普通高等学校</w:t>
      </w:r>
    </w:p>
    <w:p w14:paraId="53A87D63">
      <w:pPr>
        <w:spacing w:line="700" w:lineRule="exact"/>
        <w:jc w:val="center"/>
        <w:outlineLvl w:val="0"/>
        <w:rPr>
          <w:rFonts w:eastAsia="黑体"/>
          <w:spacing w:val="30"/>
          <w:sz w:val="48"/>
          <w:szCs w:val="48"/>
        </w:rPr>
      </w:pPr>
      <w:bookmarkStart w:id="0" w:name="_Toc29429"/>
      <w:bookmarkStart w:id="1" w:name="_Toc5126"/>
      <w:bookmarkStart w:id="2" w:name="_Toc20145"/>
      <w:bookmarkStart w:id="3" w:name="_Toc4871"/>
      <w:r>
        <w:rPr>
          <w:rFonts w:eastAsia="黑体"/>
          <w:spacing w:val="30"/>
          <w:sz w:val="48"/>
          <w:szCs w:val="48"/>
        </w:rPr>
        <w:t>新设本科专业办学水平评估和</w:t>
      </w:r>
      <w:bookmarkEnd w:id="0"/>
      <w:bookmarkEnd w:id="1"/>
      <w:bookmarkEnd w:id="2"/>
      <w:bookmarkEnd w:id="3"/>
    </w:p>
    <w:p w14:paraId="7078A307">
      <w:pPr>
        <w:autoSpaceDE w:val="0"/>
        <w:autoSpaceDN w:val="0"/>
        <w:adjustRightInd w:val="0"/>
        <w:ind w:left="-120" w:right="-120" w:firstLine="562"/>
        <w:outlineLvl w:val="0"/>
        <w:rPr>
          <w:b/>
          <w:sz w:val="28"/>
          <w:szCs w:val="28"/>
        </w:rPr>
      </w:pPr>
      <w:bookmarkStart w:id="4" w:name="_Toc15647"/>
      <w:bookmarkStart w:id="5" w:name="_Toc8939"/>
      <w:bookmarkStart w:id="6" w:name="_Toc15950"/>
      <w:bookmarkStart w:id="7" w:name="_Toc13773"/>
      <w:r>
        <w:rPr>
          <w:rFonts w:eastAsia="黑体"/>
          <w:spacing w:val="30"/>
          <w:sz w:val="48"/>
          <w:szCs w:val="48"/>
        </w:rPr>
        <w:t>新增学士学位授权学科专业评估</w:t>
      </w:r>
      <w:bookmarkEnd w:id="4"/>
      <w:bookmarkEnd w:id="5"/>
      <w:bookmarkEnd w:id="6"/>
      <w:bookmarkEnd w:id="7"/>
    </w:p>
    <w:p w14:paraId="00947FA3">
      <w:pPr>
        <w:pStyle w:val="12"/>
        <w:rPr>
          <w:rFonts w:ascii="Times New Roman"/>
        </w:rPr>
      </w:pPr>
    </w:p>
    <w:p w14:paraId="096A795D">
      <w:pPr>
        <w:autoSpaceDE w:val="0"/>
        <w:autoSpaceDN w:val="0"/>
        <w:adjustRightInd w:val="0"/>
        <w:ind w:right="-120"/>
        <w:jc w:val="center"/>
        <w:outlineLvl w:val="0"/>
        <w:rPr>
          <w:b/>
          <w:sz w:val="72"/>
          <w:szCs w:val="72"/>
        </w:rPr>
      </w:pPr>
      <w:bookmarkStart w:id="8" w:name="_Toc20959"/>
      <w:bookmarkStart w:id="9" w:name="_Toc8161"/>
      <w:bookmarkStart w:id="10" w:name="_Toc21850"/>
      <w:bookmarkStart w:id="11" w:name="_Toc13820"/>
      <w:r>
        <w:rPr>
          <w:b/>
          <w:sz w:val="72"/>
          <w:szCs w:val="72"/>
        </w:rPr>
        <w:t>自评报告</w:t>
      </w:r>
      <w:bookmarkEnd w:id="8"/>
      <w:bookmarkEnd w:id="9"/>
      <w:bookmarkEnd w:id="10"/>
      <w:bookmarkEnd w:id="11"/>
    </w:p>
    <w:p w14:paraId="68D5FC82">
      <w:pPr>
        <w:autoSpaceDE w:val="0"/>
        <w:autoSpaceDN w:val="0"/>
        <w:adjustRightInd w:val="0"/>
        <w:ind w:right="-120"/>
        <w:jc w:val="center"/>
        <w:outlineLvl w:val="0"/>
        <w:rPr>
          <w:b/>
          <w:sz w:val="72"/>
          <w:szCs w:val="72"/>
        </w:rPr>
      </w:pPr>
    </w:p>
    <w:p w14:paraId="5024CA4B">
      <w:pPr>
        <w:pStyle w:val="12"/>
        <w:rPr>
          <w:rFonts w:ascii="Times New Roman"/>
        </w:rPr>
      </w:pPr>
    </w:p>
    <w:p w14:paraId="199D3123">
      <w:pPr>
        <w:spacing w:line="840" w:lineRule="exact"/>
        <w:ind w:firstLine="1080" w:firstLineChars="300"/>
        <w:rPr>
          <w:sz w:val="36"/>
        </w:rPr>
      </w:pPr>
      <w:r>
        <w:rPr>
          <w:sz w:val="36"/>
        </w:rPr>
        <w:t>学位授予单位</w:t>
      </w:r>
      <w:r>
        <w:rPr>
          <w:sz w:val="36"/>
          <w:u w:val="single"/>
        </w:rPr>
        <w:t xml:space="preserve">  </w:t>
      </w:r>
      <w:r>
        <w:rPr>
          <w:rFonts w:hint="eastAsia"/>
          <w:sz w:val="36"/>
          <w:u w:val="single"/>
          <w:lang w:val="en-US" w:eastAsia="zh-CN"/>
        </w:rPr>
        <w:t xml:space="preserve"> </w:t>
      </w:r>
      <w:r>
        <w:rPr>
          <w:sz w:val="36"/>
          <w:u w:val="single"/>
        </w:rPr>
        <w:t>湖南女子学院 （公章）</w:t>
      </w:r>
    </w:p>
    <w:p w14:paraId="1C4038F3">
      <w:pPr>
        <w:spacing w:line="840" w:lineRule="exact"/>
        <w:ind w:firstLine="1134"/>
        <w:rPr>
          <w:sz w:val="36"/>
        </w:rPr>
      </w:pPr>
      <w:r>
        <w:rPr>
          <w:sz w:val="36"/>
        </w:rPr>
        <w:t>申请专业名称</w:t>
      </w:r>
      <w:r>
        <w:rPr>
          <w:sz w:val="36"/>
          <w:u w:val="single"/>
        </w:rPr>
        <w:t xml:space="preserve">        </w:t>
      </w:r>
      <w:r>
        <w:rPr>
          <w:rFonts w:hint="eastAsia"/>
          <w:sz w:val="36"/>
          <w:u w:val="single"/>
          <w:lang w:val="en-US" w:eastAsia="zh-CN"/>
        </w:rPr>
        <w:t xml:space="preserve"> </w:t>
      </w:r>
      <w:r>
        <w:rPr>
          <w:sz w:val="36"/>
          <w:u w:val="single"/>
        </w:rPr>
        <w:t xml:space="preserve"> </w:t>
      </w:r>
      <w:r>
        <w:rPr>
          <w:rFonts w:hint="eastAsia"/>
          <w:sz w:val="36"/>
          <w:u w:val="single"/>
          <w:lang w:val="en-US" w:eastAsia="zh-CN"/>
        </w:rPr>
        <w:t xml:space="preserve">      </w:t>
      </w:r>
      <w:r>
        <w:rPr>
          <w:sz w:val="36"/>
          <w:u w:val="single"/>
        </w:rPr>
        <w:t xml:space="preserve">        </w:t>
      </w:r>
    </w:p>
    <w:p w14:paraId="5D587D54">
      <w:pPr>
        <w:spacing w:line="840" w:lineRule="exact"/>
        <w:ind w:firstLine="1080" w:firstLineChars="300"/>
        <w:rPr>
          <w:sz w:val="36"/>
        </w:rPr>
      </w:pPr>
      <w:r>
        <w:rPr>
          <w:sz w:val="36"/>
        </w:rPr>
        <w:t>专业设置</w:t>
      </w:r>
      <w:bookmarkStart w:id="110" w:name="_GoBack"/>
      <w:bookmarkEnd w:id="110"/>
      <w:r>
        <w:rPr>
          <w:sz w:val="36"/>
        </w:rPr>
        <w:t>时间</w:t>
      </w:r>
      <w:r>
        <w:rPr>
          <w:sz w:val="36"/>
          <w:u w:val="single"/>
        </w:rPr>
        <w:t xml:space="preserve">       </w:t>
      </w:r>
      <w:r>
        <w:rPr>
          <w:rFonts w:hint="eastAsia"/>
          <w:sz w:val="36"/>
          <w:u w:val="single"/>
          <w:lang w:val="en-US" w:eastAsia="zh-CN"/>
        </w:rPr>
        <w:t xml:space="preserve"> </w:t>
      </w:r>
      <w:r>
        <w:rPr>
          <w:sz w:val="36"/>
          <w:u w:val="single"/>
        </w:rPr>
        <w:t xml:space="preserve">   </w:t>
      </w:r>
      <w:r>
        <w:rPr>
          <w:rFonts w:hint="eastAsia"/>
          <w:sz w:val="36"/>
          <w:u w:val="single"/>
          <w:lang w:val="en-US" w:eastAsia="zh-CN"/>
        </w:rPr>
        <w:t xml:space="preserve">        </w:t>
      </w:r>
      <w:r>
        <w:rPr>
          <w:sz w:val="36"/>
          <w:u w:val="single"/>
        </w:rPr>
        <w:t xml:space="preserve">     </w:t>
      </w:r>
    </w:p>
    <w:p w14:paraId="19045ADF">
      <w:pPr>
        <w:spacing w:line="840" w:lineRule="exact"/>
        <w:ind w:firstLine="1134"/>
        <w:rPr>
          <w:sz w:val="36"/>
          <w:u w:val="single"/>
        </w:rPr>
      </w:pPr>
      <w:r>
        <w:rPr>
          <w:sz w:val="36"/>
        </w:rPr>
        <w:t>学        制</w:t>
      </w:r>
      <w:r>
        <w:rPr>
          <w:sz w:val="36"/>
          <w:u w:val="single"/>
        </w:rPr>
        <w:t xml:space="preserve">         四年  </w:t>
      </w:r>
      <w:r>
        <w:rPr>
          <w:rFonts w:hint="eastAsia"/>
          <w:sz w:val="36"/>
          <w:u w:val="single"/>
          <w:lang w:val="en-US" w:eastAsia="zh-CN"/>
        </w:rPr>
        <w:t xml:space="preserve">  </w:t>
      </w:r>
      <w:r>
        <w:rPr>
          <w:sz w:val="36"/>
          <w:u w:val="single"/>
        </w:rPr>
        <w:t xml:space="preserve">       </w:t>
      </w:r>
    </w:p>
    <w:p w14:paraId="72D90E6F">
      <w:pPr>
        <w:spacing w:line="840" w:lineRule="exact"/>
        <w:ind w:firstLine="1134"/>
        <w:rPr>
          <w:sz w:val="36"/>
        </w:rPr>
      </w:pPr>
      <w:r>
        <w:rPr>
          <w:sz w:val="36"/>
        </w:rPr>
        <w:t>申请授予学位</w:t>
      </w:r>
      <w:r>
        <w:rPr>
          <w:sz w:val="36"/>
          <w:u w:val="single"/>
        </w:rPr>
        <w:t xml:space="preserve">         学士    </w:t>
      </w:r>
      <w:r>
        <w:rPr>
          <w:rFonts w:hint="eastAsia"/>
          <w:sz w:val="36"/>
          <w:u w:val="single"/>
          <w:lang w:val="en-US" w:eastAsia="zh-CN"/>
        </w:rPr>
        <w:t xml:space="preserve"> </w:t>
      </w:r>
      <w:r>
        <w:rPr>
          <w:sz w:val="36"/>
          <w:u w:val="single"/>
        </w:rPr>
        <w:t xml:space="preserve">     </w:t>
      </w:r>
    </w:p>
    <w:p w14:paraId="471BF179">
      <w:pPr>
        <w:spacing w:line="840" w:lineRule="exact"/>
        <w:ind w:firstLine="1134"/>
        <w:rPr>
          <w:sz w:val="36"/>
          <w:u w:val="single"/>
        </w:rPr>
      </w:pPr>
      <w:r>
        <w:rPr>
          <w:sz w:val="36"/>
        </w:rPr>
        <w:t xml:space="preserve">学 科 门 类 </w:t>
      </w:r>
      <w:r>
        <w:rPr>
          <w:sz w:val="36"/>
          <w:u w:val="single"/>
        </w:rPr>
        <w:t xml:space="preserve">         </w:t>
      </w:r>
      <w:r>
        <w:rPr>
          <w:rFonts w:hint="eastAsia"/>
          <w:sz w:val="36"/>
          <w:u w:val="single"/>
          <w:lang w:val="en-US" w:eastAsia="zh-CN"/>
        </w:rPr>
        <w:t xml:space="preserve"> </w:t>
      </w:r>
      <w:r>
        <w:rPr>
          <w:sz w:val="36"/>
          <w:u w:val="single"/>
        </w:rPr>
        <w:t xml:space="preserve">    </w:t>
      </w:r>
      <w:r>
        <w:rPr>
          <w:rFonts w:hint="eastAsia"/>
          <w:sz w:val="36"/>
          <w:u w:val="single"/>
          <w:lang w:val="en-US" w:eastAsia="zh-CN"/>
        </w:rPr>
        <w:t xml:space="preserve">     </w:t>
      </w:r>
      <w:r>
        <w:rPr>
          <w:sz w:val="36"/>
          <w:u w:val="single"/>
        </w:rPr>
        <w:t xml:space="preserve">    </w:t>
      </w:r>
    </w:p>
    <w:p w14:paraId="05A4BA6C">
      <w:pPr>
        <w:spacing w:line="840" w:lineRule="exact"/>
        <w:ind w:firstLine="1134"/>
        <w:rPr>
          <w:sz w:val="36"/>
        </w:rPr>
      </w:pPr>
    </w:p>
    <w:p w14:paraId="14D8958D">
      <w:pPr>
        <w:spacing w:line="840" w:lineRule="exact"/>
        <w:ind w:firstLine="1062" w:firstLineChars="295"/>
        <w:rPr>
          <w:b/>
          <w:sz w:val="72"/>
          <w:szCs w:val="72"/>
        </w:rPr>
      </w:pPr>
      <w:r>
        <w:rPr>
          <w:sz w:val="36"/>
        </w:rPr>
        <w:t xml:space="preserve"> </w:t>
      </w:r>
    </w:p>
    <w:p w14:paraId="27892F5E">
      <w:pPr>
        <w:spacing w:line="840" w:lineRule="exact"/>
        <w:ind w:firstLine="2664" w:firstLineChars="740"/>
        <w:rPr>
          <w:sz w:val="36"/>
        </w:rPr>
      </w:pPr>
      <w:r>
        <w:rPr>
          <w:rFonts w:hint="eastAsia"/>
          <w:sz w:val="36"/>
          <w:lang w:val="en-US" w:eastAsia="zh-CN"/>
        </w:rPr>
        <w:t xml:space="preserve">     </w:t>
      </w:r>
      <w:r>
        <w:rPr>
          <w:sz w:val="36"/>
        </w:rPr>
        <w:t>年</w:t>
      </w:r>
      <w:r>
        <w:rPr>
          <w:rFonts w:hint="eastAsia"/>
          <w:sz w:val="36"/>
          <w:lang w:val="en-US" w:eastAsia="zh-CN"/>
        </w:rPr>
        <w:t xml:space="preserve">    </w:t>
      </w:r>
      <w:r>
        <w:rPr>
          <w:sz w:val="36"/>
        </w:rPr>
        <w:t>月</w:t>
      </w:r>
    </w:p>
    <w:p w14:paraId="1274C329">
      <w:r>
        <w:rPr>
          <w:rFonts w:eastAsia="黑体"/>
          <w:b/>
          <w:bCs/>
          <w:sz w:val="44"/>
          <w:szCs w:val="44"/>
        </w:rPr>
        <w:br w:type="page"/>
      </w:r>
    </w:p>
    <w:sdt>
      <w:sdtPr>
        <w:rPr>
          <w:rFonts w:ascii="宋体" w:hAnsi="宋体"/>
          <w:sz w:val="24"/>
          <w:szCs w:val="24"/>
        </w:rPr>
        <w:id w:val="147479492"/>
        <w15:color w:val="DBDBDB"/>
        <w:docPartObj>
          <w:docPartGallery w:val="Table of Contents"/>
          <w:docPartUnique/>
        </w:docPartObj>
      </w:sdtPr>
      <w:sdtEndPr>
        <w:rPr>
          <w:rFonts w:ascii="宋体" w:hAnsi="宋体"/>
          <w:sz w:val="21"/>
          <w:szCs w:val="21"/>
        </w:rPr>
      </w:sdtEndPr>
      <w:sdtContent>
        <w:p w14:paraId="2E2C4C44">
          <w:pPr>
            <w:jc w:val="center"/>
          </w:pPr>
          <w:bookmarkStart w:id="12" w:name="_Toc165340199"/>
          <w:r>
            <w:rPr>
              <w:rFonts w:hint="eastAsia" w:ascii="黑体" w:hAnsi="黑体" w:eastAsia="黑体" w:cs="黑体"/>
              <w:sz w:val="44"/>
              <w:szCs w:val="44"/>
            </w:rPr>
            <w:t>目  录</w:t>
          </w:r>
          <w:r>
            <w:fldChar w:fldCharType="begin"/>
          </w:r>
          <w:r>
            <w:instrText xml:space="preserve">TOC \o "1-3" \h \u </w:instrText>
          </w:r>
          <w:r>
            <w:fldChar w:fldCharType="separate"/>
          </w:r>
        </w:p>
        <w:p w14:paraId="3A795C84">
          <w:pPr>
            <w:pStyle w:val="11"/>
            <w:tabs>
              <w:tab w:val="right" w:leader="dot" w:pos="8306"/>
              <w:tab w:val="clear" w:pos="8222"/>
            </w:tabs>
            <w:spacing w:line="360" w:lineRule="auto"/>
            <w:ind w:right="84"/>
            <w:rPr>
              <w:rFonts w:ascii="宋体" w:hAnsi="宋体" w:eastAsia="宋体" w:cs="宋体"/>
              <w:sz w:val="24"/>
            </w:rPr>
          </w:pPr>
          <w:r>
            <w:fldChar w:fldCharType="begin"/>
          </w:r>
          <w:r>
            <w:instrText xml:space="preserve"> HYPERLINK \l "_Toc20887" </w:instrText>
          </w:r>
          <w:r>
            <w:fldChar w:fldCharType="separate"/>
          </w:r>
          <w:r>
            <w:rPr>
              <w:rFonts w:hint="eastAsia" w:ascii="宋体" w:hAnsi="宋体" w:eastAsia="宋体" w:cs="宋体"/>
              <w:sz w:val="24"/>
            </w:rPr>
            <w:t>一、专业概况</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_Toc20887 \h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r>
            <w:rPr>
              <w:rFonts w:hint="eastAsia" w:ascii="宋体" w:hAnsi="宋体" w:eastAsia="宋体" w:cs="宋体"/>
              <w:sz w:val="24"/>
            </w:rPr>
            <w:fldChar w:fldCharType="end"/>
          </w:r>
        </w:p>
        <w:p w14:paraId="08A7AD12">
          <w:pPr>
            <w:pStyle w:val="11"/>
            <w:tabs>
              <w:tab w:val="right" w:leader="dot" w:pos="8306"/>
              <w:tab w:val="clear" w:pos="8222"/>
            </w:tabs>
            <w:spacing w:line="360" w:lineRule="auto"/>
            <w:ind w:right="84"/>
            <w:rPr>
              <w:rFonts w:ascii="宋体" w:hAnsi="宋体" w:eastAsia="宋体" w:cs="宋体"/>
              <w:sz w:val="24"/>
            </w:rPr>
          </w:pPr>
          <w:r>
            <w:fldChar w:fldCharType="begin"/>
          </w:r>
          <w:r>
            <w:instrText xml:space="preserve"> HYPERLINK \l "_Toc1095" </w:instrText>
          </w:r>
          <w:r>
            <w:fldChar w:fldCharType="separate"/>
          </w:r>
          <w:r>
            <w:rPr>
              <w:rFonts w:hint="eastAsia" w:ascii="宋体" w:hAnsi="宋体" w:eastAsia="宋体" w:cs="宋体"/>
              <w:sz w:val="24"/>
            </w:rPr>
            <w:t>二、专业建设的主要工作及成绩</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_Toc1095 \h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r>
            <w:rPr>
              <w:rFonts w:hint="eastAsia" w:ascii="宋体" w:hAnsi="宋体" w:eastAsia="宋体" w:cs="宋体"/>
              <w:sz w:val="24"/>
            </w:rPr>
            <w:fldChar w:fldCharType="end"/>
          </w:r>
        </w:p>
        <w:p w14:paraId="1A83A886">
          <w:pPr>
            <w:pStyle w:val="13"/>
            <w:tabs>
              <w:tab w:val="right" w:leader="dot" w:pos="8306"/>
              <w:tab w:val="clear" w:pos="8296"/>
            </w:tabs>
            <w:spacing w:line="360" w:lineRule="auto"/>
            <w:rPr>
              <w:rFonts w:ascii="宋体" w:hAnsi="宋体" w:eastAsia="宋体" w:cs="宋体"/>
            </w:rPr>
          </w:pPr>
          <w:r>
            <w:fldChar w:fldCharType="begin"/>
          </w:r>
          <w:r>
            <w:instrText xml:space="preserve"> HYPERLINK \l "_Toc29535" </w:instrText>
          </w:r>
          <w:r>
            <w:fldChar w:fldCharType="separate"/>
          </w:r>
          <w:r>
            <w:rPr>
              <w:rFonts w:hint="eastAsia" w:ascii="宋体" w:hAnsi="宋体" w:eastAsia="宋体" w:cs="宋体"/>
            </w:rPr>
            <w:t>1 定位与规划</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_Toc29535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A3D2943">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"_Toc2442" </w:instrText>
          </w:r>
          <w:r>
            <w:fldChar w:fldCharType="separate"/>
          </w:r>
          <w:r>
            <w:rPr>
              <w:rFonts w:hint="eastAsia" w:ascii="宋体" w:hAnsi="宋体" w:cs="宋体"/>
              <w:bCs/>
              <w:sz w:val="24"/>
              <w:szCs w:val="24"/>
              <w:lang w:val="zh-CN"/>
            </w:rPr>
            <w:t>1.1</w:t>
          </w:r>
          <w:r>
            <w:rPr>
              <w:rFonts w:hint="eastAsia" w:ascii="宋体" w:hAnsi="宋体" w:cs="宋体"/>
              <w:bCs/>
              <w:sz w:val="24"/>
              <w:szCs w:val="24"/>
            </w:rPr>
            <w:t xml:space="preserve"> </w:t>
          </w:r>
          <w:r>
            <w:rPr>
              <w:rFonts w:hint="eastAsia" w:ascii="宋体" w:hAnsi="宋体" w:cs="宋体"/>
              <w:bCs/>
              <w:sz w:val="24"/>
              <w:szCs w:val="24"/>
              <w:lang w:val="zh-CN"/>
            </w:rPr>
            <w:t>专业定位与规划</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_Toc2442 \h </w:instrText>
          </w:r>
          <w:r>
            <w:rPr>
              <w:rFonts w:hint="eastAsia" w:ascii="宋体" w:hAnsi="宋体" w:cs="宋体"/>
              <w:sz w:val="24"/>
              <w:szCs w:val="24"/>
            </w:rPr>
            <w:fldChar w:fldCharType="separate"/>
          </w:r>
          <w:r>
            <w:rPr>
              <w:rFonts w:hint="eastAsia" w:ascii="宋体" w:hAnsi="宋体" w:cs="宋体"/>
              <w:sz w:val="24"/>
              <w:szCs w:val="24"/>
            </w:rPr>
            <w:t>1</w:t>
          </w:r>
          <w:r>
            <w:rPr>
              <w:rFonts w:hint="eastAsia" w:ascii="宋体" w:hAnsi="宋体" w:cs="宋体"/>
              <w:sz w:val="24"/>
              <w:szCs w:val="24"/>
            </w:rPr>
            <w:fldChar w:fldCharType="end"/>
          </w:r>
          <w:r>
            <w:rPr>
              <w:rFonts w:hint="eastAsia" w:ascii="宋体" w:hAnsi="宋体" w:cs="宋体"/>
              <w:sz w:val="24"/>
              <w:szCs w:val="24"/>
            </w:rPr>
            <w:fldChar w:fldCharType="end"/>
          </w:r>
        </w:p>
        <w:p w14:paraId="0BC88B6C">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"_Toc16837" </w:instrText>
          </w:r>
          <w:r>
            <w:fldChar w:fldCharType="separate"/>
          </w:r>
          <w:r>
            <w:rPr>
              <w:rFonts w:hint="eastAsia" w:ascii="宋体" w:hAnsi="宋体" w:cs="宋体"/>
              <w:bCs/>
              <w:sz w:val="24"/>
              <w:szCs w:val="24"/>
              <w:lang w:val="zh-CN"/>
            </w:rPr>
            <w:t>1.2 培养方案</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_Toc16837 \h </w:instrText>
          </w:r>
          <w:r>
            <w:rPr>
              <w:rFonts w:hint="eastAsia" w:ascii="宋体" w:hAnsi="宋体" w:cs="宋体"/>
              <w:sz w:val="24"/>
              <w:szCs w:val="24"/>
            </w:rPr>
            <w:fldChar w:fldCharType="separate"/>
          </w:r>
          <w:r>
            <w:rPr>
              <w:rFonts w:hint="eastAsia" w:ascii="宋体" w:hAnsi="宋体" w:cs="宋体"/>
              <w:sz w:val="24"/>
              <w:szCs w:val="24"/>
            </w:rPr>
            <w:t>1</w:t>
          </w:r>
          <w:r>
            <w:rPr>
              <w:rFonts w:hint="eastAsia" w:ascii="宋体" w:hAnsi="宋体" w:cs="宋体"/>
              <w:sz w:val="24"/>
              <w:szCs w:val="24"/>
            </w:rPr>
            <w:fldChar w:fldCharType="end"/>
          </w:r>
          <w:r>
            <w:rPr>
              <w:rFonts w:hint="eastAsia" w:ascii="宋体" w:hAnsi="宋体" w:cs="宋体"/>
              <w:sz w:val="24"/>
              <w:szCs w:val="24"/>
            </w:rPr>
            <w:fldChar w:fldCharType="end"/>
          </w:r>
        </w:p>
        <w:p w14:paraId="0AF34EBB">
          <w:pPr>
            <w:pStyle w:val="13"/>
            <w:tabs>
              <w:tab w:val="right" w:leader="dot" w:pos="8306"/>
              <w:tab w:val="clear" w:pos="8296"/>
            </w:tabs>
            <w:spacing w:line="360" w:lineRule="auto"/>
            <w:rPr>
              <w:rFonts w:ascii="宋体" w:hAnsi="宋体" w:eastAsia="宋体" w:cs="宋体"/>
            </w:rPr>
          </w:pPr>
          <w:r>
            <w:fldChar w:fldCharType="begin"/>
          </w:r>
          <w:r>
            <w:instrText xml:space="preserve"> HYPERLINK \l "_Toc23919" </w:instrText>
          </w:r>
          <w:r>
            <w:fldChar w:fldCharType="separate"/>
          </w:r>
          <w:r>
            <w:rPr>
              <w:rFonts w:hint="eastAsia" w:ascii="宋体" w:hAnsi="宋体" w:eastAsia="宋体" w:cs="宋体"/>
            </w:rPr>
            <w:t>2 师资队伍</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_Toc23919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50CC6C6E">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"_Toc25056" </w:instrText>
          </w:r>
          <w:r>
            <w:fldChar w:fldCharType="separate"/>
          </w:r>
          <w:r>
            <w:rPr>
              <w:rFonts w:hint="eastAsia" w:ascii="宋体" w:hAnsi="宋体" w:cs="宋体"/>
              <w:sz w:val="24"/>
              <w:szCs w:val="24"/>
              <w:lang w:val="zh-CN"/>
            </w:rPr>
            <w:t>2.1</w:t>
          </w:r>
          <w:r>
            <w:rPr>
              <w:rFonts w:hint="eastAsia" w:ascii="宋体" w:hAnsi="宋体" w:cs="宋体"/>
              <w:sz w:val="24"/>
              <w:szCs w:val="24"/>
            </w:rPr>
            <w:t xml:space="preserve"> </w:t>
          </w:r>
          <w:r>
            <w:rPr>
              <w:rFonts w:hint="eastAsia" w:ascii="宋体" w:hAnsi="宋体" w:cs="宋体"/>
              <w:sz w:val="24"/>
              <w:szCs w:val="24"/>
              <w:lang w:val="zh-CN"/>
            </w:rPr>
            <w:t>整体结构</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_Toc25056 \h </w:instrText>
          </w:r>
          <w:r>
            <w:rPr>
              <w:rFonts w:hint="eastAsia" w:ascii="宋体" w:hAnsi="宋体" w:cs="宋体"/>
              <w:sz w:val="24"/>
              <w:szCs w:val="24"/>
            </w:rPr>
            <w:fldChar w:fldCharType="separate"/>
          </w:r>
          <w:r>
            <w:rPr>
              <w:rFonts w:hint="eastAsia" w:ascii="宋体" w:hAnsi="宋体" w:cs="宋体"/>
              <w:sz w:val="24"/>
              <w:szCs w:val="24"/>
            </w:rPr>
            <w:t>1</w:t>
          </w:r>
          <w:r>
            <w:rPr>
              <w:rFonts w:hint="eastAsia" w:ascii="宋体" w:hAnsi="宋体" w:cs="宋体"/>
              <w:sz w:val="24"/>
              <w:szCs w:val="24"/>
            </w:rPr>
            <w:fldChar w:fldCharType="end"/>
          </w:r>
          <w:r>
            <w:rPr>
              <w:rFonts w:hint="eastAsia" w:ascii="宋体" w:hAnsi="宋体" w:cs="宋体"/>
              <w:sz w:val="24"/>
              <w:szCs w:val="24"/>
            </w:rPr>
            <w:fldChar w:fldCharType="end"/>
          </w:r>
        </w:p>
        <w:p w14:paraId="4FB8E368">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"_Toc10992" </w:instrText>
          </w:r>
          <w:r>
            <w:fldChar w:fldCharType="separate"/>
          </w:r>
          <w:r>
            <w:rPr>
              <w:rFonts w:hint="eastAsia" w:ascii="宋体" w:hAnsi="宋体" w:cs="宋体"/>
              <w:sz w:val="24"/>
              <w:szCs w:val="24"/>
              <w:lang w:val="zh-CN"/>
            </w:rPr>
            <w:t>2.2</w:t>
          </w:r>
          <w:r>
            <w:rPr>
              <w:rFonts w:hint="eastAsia" w:ascii="宋体" w:hAnsi="宋体" w:cs="宋体"/>
              <w:sz w:val="24"/>
              <w:szCs w:val="24"/>
            </w:rPr>
            <w:t xml:space="preserve"> </w:t>
          </w:r>
          <w:r>
            <w:rPr>
              <w:rFonts w:hint="eastAsia" w:ascii="宋体" w:hAnsi="宋体" w:cs="宋体"/>
              <w:sz w:val="24"/>
              <w:szCs w:val="24"/>
              <w:lang w:val="zh-CN"/>
            </w:rPr>
            <w:t>师德师风</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_Toc10992 \h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028F7D8B">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"_Toc30345" </w:instrText>
          </w:r>
          <w:r>
            <w:fldChar w:fldCharType="separate"/>
          </w:r>
          <w:r>
            <w:rPr>
              <w:rFonts w:hint="eastAsia" w:ascii="宋体" w:hAnsi="宋体" w:cs="宋体"/>
              <w:sz w:val="24"/>
              <w:szCs w:val="24"/>
              <w:lang w:val="zh-CN"/>
            </w:rPr>
            <w:t>2.3</w:t>
          </w:r>
          <w:r>
            <w:rPr>
              <w:rFonts w:hint="eastAsia" w:ascii="宋体" w:hAnsi="宋体" w:cs="宋体"/>
              <w:sz w:val="24"/>
              <w:szCs w:val="24"/>
            </w:rPr>
            <w:t xml:space="preserve"> </w:t>
          </w:r>
          <w:r>
            <w:rPr>
              <w:rFonts w:hint="eastAsia" w:ascii="宋体" w:hAnsi="宋体" w:cs="宋体"/>
              <w:sz w:val="24"/>
              <w:szCs w:val="24"/>
              <w:lang w:val="zh-CN"/>
            </w:rPr>
            <w:t>主讲教师</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_Toc30345 \h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52ADA94A">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"_Toc24975" </w:instrText>
          </w:r>
          <w:r>
            <w:fldChar w:fldCharType="separate"/>
          </w:r>
          <w:r>
            <w:rPr>
              <w:rFonts w:hint="eastAsia" w:ascii="宋体" w:hAnsi="宋体" w:cs="宋体"/>
              <w:sz w:val="24"/>
              <w:szCs w:val="24"/>
              <w:lang w:val="zh-CN"/>
            </w:rPr>
            <w:t>2.4</w:t>
          </w:r>
          <w:r>
            <w:rPr>
              <w:rFonts w:hint="eastAsia" w:ascii="宋体" w:hAnsi="宋体" w:cs="宋体"/>
              <w:sz w:val="24"/>
              <w:szCs w:val="24"/>
            </w:rPr>
            <w:t xml:space="preserve"> </w:t>
          </w:r>
          <w:r>
            <w:rPr>
              <w:rFonts w:hint="eastAsia" w:ascii="宋体" w:hAnsi="宋体" w:cs="宋体"/>
              <w:sz w:val="24"/>
              <w:szCs w:val="24"/>
              <w:lang w:val="zh-CN"/>
            </w:rPr>
            <w:t>师资培养与教学水平</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_Toc24975 \h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5F90D93C">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"_Toc12414" </w:instrText>
          </w:r>
          <w:r>
            <w:fldChar w:fldCharType="separate"/>
          </w:r>
          <w:r>
            <w:rPr>
              <w:rFonts w:hint="eastAsia" w:ascii="宋体" w:hAnsi="宋体" w:cs="宋体"/>
              <w:sz w:val="24"/>
              <w:szCs w:val="24"/>
              <w:lang w:val="zh-CN"/>
            </w:rPr>
            <w:t>2.5</w:t>
          </w:r>
          <w:r>
            <w:rPr>
              <w:rFonts w:hint="eastAsia" w:ascii="宋体" w:hAnsi="宋体" w:cs="宋体"/>
              <w:sz w:val="24"/>
              <w:szCs w:val="24"/>
            </w:rPr>
            <w:t xml:space="preserve"> </w:t>
          </w:r>
          <w:r>
            <w:rPr>
              <w:rFonts w:hint="eastAsia" w:ascii="宋体" w:hAnsi="宋体" w:cs="宋体"/>
              <w:sz w:val="24"/>
              <w:szCs w:val="24"/>
              <w:lang w:val="zh-CN"/>
            </w:rPr>
            <w:t>学科水平</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_Toc12414 \h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57C3C50D">
          <w:pPr>
            <w:pStyle w:val="13"/>
            <w:tabs>
              <w:tab w:val="right" w:leader="dot" w:pos="8306"/>
              <w:tab w:val="clear" w:pos="8296"/>
            </w:tabs>
            <w:spacing w:line="360" w:lineRule="auto"/>
            <w:rPr>
              <w:rFonts w:ascii="宋体" w:hAnsi="宋体" w:eastAsia="宋体" w:cs="宋体"/>
            </w:rPr>
          </w:pPr>
          <w:r>
            <w:fldChar w:fldCharType="begin"/>
          </w:r>
          <w:r>
            <w:instrText xml:space="preserve"> HYPERLINK \l "_Toc26460" </w:instrText>
          </w:r>
          <w:r>
            <w:fldChar w:fldCharType="separate"/>
          </w:r>
          <w:r>
            <w:rPr>
              <w:rFonts w:hint="eastAsia" w:ascii="宋体" w:hAnsi="宋体" w:eastAsia="宋体" w:cs="宋体"/>
            </w:rPr>
            <w:t>3 教学条件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_Toc26460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6228040A">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"_Toc7342" </w:instrText>
          </w:r>
          <w:r>
            <w:fldChar w:fldCharType="separate"/>
          </w:r>
          <w:r>
            <w:rPr>
              <w:rFonts w:hint="eastAsia" w:ascii="宋体" w:hAnsi="宋体" w:cs="宋体"/>
              <w:sz w:val="24"/>
              <w:szCs w:val="24"/>
              <w:lang w:val="zh-CN"/>
            </w:rPr>
            <w:t>3.1 实验室建设</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_Toc7342 \h </w:instrText>
          </w:r>
          <w:r>
            <w:rPr>
              <w:rFonts w:hint="eastAsia" w:ascii="宋体" w:hAnsi="宋体" w:cs="宋体"/>
              <w:sz w:val="24"/>
              <w:szCs w:val="24"/>
            </w:rPr>
            <w:fldChar w:fldCharType="separate"/>
          </w:r>
          <w:r>
            <w:rPr>
              <w:rFonts w:hint="eastAsia" w:ascii="宋体" w:hAnsi="宋体" w:cs="宋体"/>
              <w:sz w:val="24"/>
              <w:szCs w:val="24"/>
            </w:rPr>
            <w:t>3</w:t>
          </w:r>
          <w:r>
            <w:rPr>
              <w:rFonts w:hint="eastAsia" w:ascii="宋体" w:hAnsi="宋体" w:cs="宋体"/>
              <w:sz w:val="24"/>
              <w:szCs w:val="24"/>
            </w:rPr>
            <w:fldChar w:fldCharType="end"/>
          </w:r>
          <w:r>
            <w:rPr>
              <w:rFonts w:hint="eastAsia" w:ascii="宋体" w:hAnsi="宋体" w:cs="宋体"/>
              <w:sz w:val="24"/>
              <w:szCs w:val="24"/>
            </w:rPr>
            <w:fldChar w:fldCharType="end"/>
          </w:r>
        </w:p>
        <w:p w14:paraId="4B7B81D8">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"_Toc22488" </w:instrText>
          </w:r>
          <w:r>
            <w:fldChar w:fldCharType="separate"/>
          </w:r>
          <w:r>
            <w:rPr>
              <w:rFonts w:hint="eastAsia" w:ascii="宋体" w:hAnsi="宋体" w:cs="宋体"/>
              <w:sz w:val="24"/>
              <w:szCs w:val="24"/>
              <w:lang w:val="zh-CN"/>
            </w:rPr>
            <w:t>3.2 实习基地建设</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_Toc22488 \h </w:instrText>
          </w:r>
          <w:r>
            <w:rPr>
              <w:rFonts w:hint="eastAsia" w:ascii="宋体" w:hAnsi="宋体" w:cs="宋体"/>
              <w:sz w:val="24"/>
              <w:szCs w:val="24"/>
            </w:rPr>
            <w:fldChar w:fldCharType="separate"/>
          </w:r>
          <w:r>
            <w:rPr>
              <w:rFonts w:hint="eastAsia" w:ascii="宋体" w:hAnsi="宋体" w:cs="宋体"/>
              <w:sz w:val="24"/>
              <w:szCs w:val="24"/>
            </w:rPr>
            <w:t>3</w:t>
          </w:r>
          <w:r>
            <w:rPr>
              <w:rFonts w:hint="eastAsia" w:ascii="宋体" w:hAnsi="宋体" w:cs="宋体"/>
              <w:sz w:val="24"/>
              <w:szCs w:val="24"/>
            </w:rPr>
            <w:fldChar w:fldCharType="end"/>
          </w:r>
          <w:r>
            <w:rPr>
              <w:rFonts w:hint="eastAsia" w:ascii="宋体" w:hAnsi="宋体" w:cs="宋体"/>
              <w:sz w:val="24"/>
              <w:szCs w:val="24"/>
            </w:rPr>
            <w:fldChar w:fldCharType="end"/>
          </w:r>
        </w:p>
        <w:p w14:paraId="24A0A44C">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"_Toc28745" </w:instrText>
          </w:r>
          <w:r>
            <w:fldChar w:fldCharType="separate"/>
          </w:r>
          <w:r>
            <w:rPr>
              <w:rFonts w:hint="eastAsia" w:ascii="宋体" w:hAnsi="宋体" w:cs="宋体"/>
              <w:sz w:val="24"/>
              <w:szCs w:val="24"/>
              <w:lang w:val="zh-CN"/>
            </w:rPr>
            <w:t>3.3 教材建设</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_Toc28745 \h </w:instrText>
          </w:r>
          <w:r>
            <w:rPr>
              <w:rFonts w:hint="eastAsia" w:ascii="宋体" w:hAnsi="宋体" w:cs="宋体"/>
              <w:sz w:val="24"/>
              <w:szCs w:val="24"/>
            </w:rPr>
            <w:fldChar w:fldCharType="separate"/>
          </w:r>
          <w:r>
            <w:rPr>
              <w:rFonts w:hint="eastAsia" w:ascii="宋体" w:hAnsi="宋体" w:cs="宋体"/>
              <w:sz w:val="24"/>
              <w:szCs w:val="24"/>
            </w:rPr>
            <w:t>3</w:t>
          </w:r>
          <w:r>
            <w:rPr>
              <w:rFonts w:hint="eastAsia" w:ascii="宋体" w:hAnsi="宋体" w:cs="宋体"/>
              <w:sz w:val="24"/>
              <w:szCs w:val="24"/>
            </w:rPr>
            <w:fldChar w:fldCharType="end"/>
          </w:r>
          <w:r>
            <w:rPr>
              <w:rFonts w:hint="eastAsia" w:ascii="宋体" w:hAnsi="宋体" w:cs="宋体"/>
              <w:sz w:val="24"/>
              <w:szCs w:val="24"/>
            </w:rPr>
            <w:fldChar w:fldCharType="end"/>
          </w:r>
        </w:p>
        <w:p w14:paraId="10A2140A">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"_Toc17933" </w:instrText>
          </w:r>
          <w:r>
            <w:fldChar w:fldCharType="separate"/>
          </w:r>
          <w:r>
            <w:rPr>
              <w:rFonts w:hint="eastAsia" w:ascii="宋体" w:hAnsi="宋体" w:cs="宋体"/>
              <w:sz w:val="24"/>
              <w:szCs w:val="24"/>
              <w:lang w:val="zh-CN"/>
            </w:rPr>
            <w:t>3.4 信息资源建设</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_Toc17933 \h </w:instrText>
          </w:r>
          <w:r>
            <w:rPr>
              <w:rFonts w:hint="eastAsia" w:ascii="宋体" w:hAnsi="宋体" w:cs="宋体"/>
              <w:sz w:val="24"/>
              <w:szCs w:val="24"/>
            </w:rPr>
            <w:fldChar w:fldCharType="separate"/>
          </w:r>
          <w:r>
            <w:rPr>
              <w:rFonts w:hint="eastAsia" w:ascii="宋体" w:hAnsi="宋体" w:cs="宋体"/>
              <w:sz w:val="24"/>
              <w:szCs w:val="24"/>
            </w:rPr>
            <w:t>4</w:t>
          </w:r>
          <w:r>
            <w:rPr>
              <w:rFonts w:hint="eastAsia" w:ascii="宋体" w:hAnsi="宋体" w:cs="宋体"/>
              <w:sz w:val="24"/>
              <w:szCs w:val="24"/>
            </w:rPr>
            <w:fldChar w:fldCharType="end"/>
          </w:r>
          <w:r>
            <w:rPr>
              <w:rFonts w:hint="eastAsia" w:ascii="宋体" w:hAnsi="宋体" w:cs="宋体"/>
              <w:sz w:val="24"/>
              <w:szCs w:val="24"/>
            </w:rPr>
            <w:fldChar w:fldCharType="end"/>
          </w:r>
        </w:p>
        <w:p w14:paraId="3C016D7D">
          <w:pPr>
            <w:pStyle w:val="13"/>
            <w:tabs>
              <w:tab w:val="right" w:leader="dot" w:pos="8306"/>
              <w:tab w:val="clear" w:pos="8296"/>
            </w:tabs>
            <w:spacing w:line="360" w:lineRule="auto"/>
            <w:rPr>
              <w:rFonts w:ascii="宋体" w:hAnsi="宋体" w:eastAsia="宋体" w:cs="宋体"/>
            </w:rPr>
          </w:pPr>
          <w:r>
            <w:fldChar w:fldCharType="begin"/>
          </w:r>
          <w:r>
            <w:instrText xml:space="preserve"> HYPERLINK \l "_Toc28235" </w:instrText>
          </w:r>
          <w:r>
            <w:fldChar w:fldCharType="separate"/>
          </w:r>
          <w:r>
            <w:rPr>
              <w:rFonts w:hint="eastAsia" w:ascii="宋体" w:hAnsi="宋体" w:eastAsia="宋体" w:cs="宋体"/>
            </w:rPr>
            <w:t>4 教学运行与管理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_Toc28235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343E7FCA">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"_Toc19111" </w:instrText>
          </w:r>
          <w:r>
            <w:fldChar w:fldCharType="separate"/>
          </w:r>
          <w:r>
            <w:rPr>
              <w:rFonts w:hint="eastAsia" w:ascii="宋体" w:hAnsi="宋体" w:cs="宋体"/>
              <w:sz w:val="24"/>
              <w:szCs w:val="24"/>
              <w:lang w:val="zh-CN"/>
            </w:rPr>
            <w:t>4.1</w:t>
          </w:r>
          <w:r>
            <w:rPr>
              <w:rFonts w:hint="eastAsia" w:ascii="宋体" w:hAnsi="宋体" w:cs="宋体"/>
              <w:sz w:val="24"/>
              <w:szCs w:val="24"/>
            </w:rPr>
            <w:t xml:space="preserve"> </w:t>
          </w:r>
          <w:r>
            <w:rPr>
              <w:rFonts w:hint="eastAsia" w:ascii="宋体" w:hAnsi="宋体" w:cs="宋体"/>
              <w:sz w:val="24"/>
              <w:szCs w:val="24"/>
              <w:lang w:val="zh-CN"/>
            </w:rPr>
            <w:t>教学研究</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_Toc19111 \h </w:instrText>
          </w:r>
          <w:r>
            <w:rPr>
              <w:rFonts w:hint="eastAsia" w:ascii="宋体" w:hAnsi="宋体" w:cs="宋体"/>
              <w:sz w:val="24"/>
              <w:szCs w:val="24"/>
            </w:rPr>
            <w:fldChar w:fldCharType="separate"/>
          </w:r>
          <w:r>
            <w:rPr>
              <w:rFonts w:hint="eastAsia" w:ascii="宋体" w:hAnsi="宋体" w:cs="宋体"/>
              <w:sz w:val="24"/>
              <w:szCs w:val="24"/>
            </w:rPr>
            <w:t>4</w:t>
          </w:r>
          <w:r>
            <w:rPr>
              <w:rFonts w:hint="eastAsia" w:ascii="宋体" w:hAnsi="宋体" w:cs="宋体"/>
              <w:sz w:val="24"/>
              <w:szCs w:val="24"/>
            </w:rPr>
            <w:fldChar w:fldCharType="end"/>
          </w:r>
          <w:r>
            <w:rPr>
              <w:rFonts w:hint="eastAsia" w:ascii="宋体" w:hAnsi="宋体" w:cs="宋体"/>
              <w:sz w:val="24"/>
              <w:szCs w:val="24"/>
            </w:rPr>
            <w:fldChar w:fldCharType="end"/>
          </w:r>
        </w:p>
        <w:p w14:paraId="4085BA06">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"_Toc320" </w:instrText>
          </w:r>
          <w:r>
            <w:fldChar w:fldCharType="separate"/>
          </w:r>
          <w:r>
            <w:rPr>
              <w:rFonts w:hint="eastAsia" w:ascii="宋体" w:hAnsi="宋体" w:cs="宋体"/>
              <w:sz w:val="24"/>
              <w:szCs w:val="24"/>
              <w:lang w:val="zh-CN"/>
            </w:rPr>
            <w:t>4.2 理论教学</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_Toc320 \h </w:instrText>
          </w:r>
          <w:r>
            <w:rPr>
              <w:rFonts w:hint="eastAsia" w:ascii="宋体" w:hAnsi="宋体" w:cs="宋体"/>
              <w:sz w:val="24"/>
              <w:szCs w:val="24"/>
            </w:rPr>
            <w:fldChar w:fldCharType="separate"/>
          </w:r>
          <w:r>
            <w:rPr>
              <w:rFonts w:hint="eastAsia" w:ascii="宋体" w:hAnsi="宋体" w:cs="宋体"/>
              <w:sz w:val="24"/>
              <w:szCs w:val="24"/>
            </w:rPr>
            <w:t>4</w:t>
          </w:r>
          <w:r>
            <w:rPr>
              <w:rFonts w:hint="eastAsia" w:ascii="宋体" w:hAnsi="宋体" w:cs="宋体"/>
              <w:sz w:val="24"/>
              <w:szCs w:val="24"/>
            </w:rPr>
            <w:fldChar w:fldCharType="end"/>
          </w:r>
          <w:r>
            <w:rPr>
              <w:rFonts w:hint="eastAsia" w:ascii="宋体" w:hAnsi="宋体" w:cs="宋体"/>
              <w:sz w:val="24"/>
              <w:szCs w:val="24"/>
            </w:rPr>
            <w:fldChar w:fldCharType="end"/>
          </w:r>
        </w:p>
        <w:p w14:paraId="7B97C7E6">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"_Toc22937" </w:instrText>
          </w:r>
          <w:r>
            <w:fldChar w:fldCharType="separate"/>
          </w:r>
          <w:r>
            <w:rPr>
              <w:rFonts w:hint="eastAsia" w:ascii="宋体" w:hAnsi="宋体" w:cs="宋体"/>
              <w:sz w:val="24"/>
              <w:szCs w:val="24"/>
              <w:lang w:val="zh-CN"/>
            </w:rPr>
            <w:t>4.3 实践教学</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_Toc22937 \h </w:instrText>
          </w:r>
          <w:r>
            <w:rPr>
              <w:rFonts w:hint="eastAsia" w:ascii="宋体" w:hAnsi="宋体" w:cs="宋体"/>
              <w:sz w:val="24"/>
              <w:szCs w:val="24"/>
            </w:rPr>
            <w:fldChar w:fldCharType="separate"/>
          </w:r>
          <w:r>
            <w:rPr>
              <w:rFonts w:hint="eastAsia" w:ascii="宋体" w:hAnsi="宋体" w:cs="宋体"/>
              <w:sz w:val="24"/>
              <w:szCs w:val="24"/>
            </w:rPr>
            <w:t>4</w:t>
          </w:r>
          <w:r>
            <w:rPr>
              <w:rFonts w:hint="eastAsia" w:ascii="宋体" w:hAnsi="宋体" w:cs="宋体"/>
              <w:sz w:val="24"/>
              <w:szCs w:val="24"/>
            </w:rPr>
            <w:fldChar w:fldCharType="end"/>
          </w:r>
          <w:r>
            <w:rPr>
              <w:rFonts w:hint="eastAsia" w:ascii="宋体" w:hAnsi="宋体" w:cs="宋体"/>
              <w:sz w:val="24"/>
              <w:szCs w:val="24"/>
            </w:rPr>
            <w:fldChar w:fldCharType="end"/>
          </w:r>
        </w:p>
        <w:p w14:paraId="2FF6EB0F">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"_Toc32397" </w:instrText>
          </w:r>
          <w:r>
            <w:fldChar w:fldCharType="separate"/>
          </w:r>
          <w:r>
            <w:rPr>
              <w:rFonts w:hint="eastAsia" w:ascii="宋体" w:hAnsi="宋体" w:cs="宋体"/>
              <w:sz w:val="24"/>
              <w:szCs w:val="24"/>
              <w:lang w:val="zh-CN"/>
            </w:rPr>
            <w:t>4.4 教学管理</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_Toc32397 \h </w:instrText>
          </w:r>
          <w:r>
            <w:rPr>
              <w:rFonts w:hint="eastAsia" w:ascii="宋体" w:hAnsi="宋体" w:cs="宋体"/>
              <w:sz w:val="24"/>
              <w:szCs w:val="24"/>
            </w:rPr>
            <w:fldChar w:fldCharType="separate"/>
          </w:r>
          <w:r>
            <w:rPr>
              <w:rFonts w:hint="eastAsia" w:ascii="宋体" w:hAnsi="宋体" w:cs="宋体"/>
              <w:sz w:val="24"/>
              <w:szCs w:val="24"/>
            </w:rPr>
            <w:t>5</w:t>
          </w:r>
          <w:r>
            <w:rPr>
              <w:rFonts w:hint="eastAsia" w:ascii="宋体" w:hAnsi="宋体" w:cs="宋体"/>
              <w:sz w:val="24"/>
              <w:szCs w:val="24"/>
            </w:rPr>
            <w:fldChar w:fldCharType="end"/>
          </w:r>
          <w:r>
            <w:rPr>
              <w:rFonts w:hint="eastAsia" w:ascii="宋体" w:hAnsi="宋体" w:cs="宋体"/>
              <w:sz w:val="24"/>
              <w:szCs w:val="24"/>
            </w:rPr>
            <w:fldChar w:fldCharType="end"/>
          </w:r>
        </w:p>
        <w:p w14:paraId="3570D878">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"_Toc24165" </w:instrText>
          </w:r>
          <w:r>
            <w:fldChar w:fldCharType="separate"/>
          </w:r>
          <w:r>
            <w:rPr>
              <w:rFonts w:hint="eastAsia" w:ascii="宋体" w:hAnsi="宋体" w:cs="宋体"/>
              <w:sz w:val="24"/>
              <w:szCs w:val="24"/>
              <w:lang w:val="zh-CN"/>
            </w:rPr>
            <w:t>4</w:t>
          </w:r>
          <w:r>
            <w:rPr>
              <w:rFonts w:hint="eastAsia" w:ascii="宋体" w:hAnsi="宋体" w:cs="宋体"/>
              <w:sz w:val="24"/>
              <w:szCs w:val="24"/>
            </w:rPr>
            <w:t>.</w:t>
          </w:r>
          <w:r>
            <w:rPr>
              <w:rFonts w:hint="eastAsia" w:ascii="宋体" w:hAnsi="宋体" w:cs="宋体"/>
              <w:sz w:val="24"/>
              <w:szCs w:val="24"/>
              <w:lang w:val="zh-CN"/>
            </w:rPr>
            <w:t>5 质量监控</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_Toc24165 \h </w:instrText>
          </w:r>
          <w:r>
            <w:rPr>
              <w:rFonts w:hint="eastAsia" w:ascii="宋体" w:hAnsi="宋体" w:cs="宋体"/>
              <w:sz w:val="24"/>
              <w:szCs w:val="24"/>
            </w:rPr>
            <w:fldChar w:fldCharType="separate"/>
          </w:r>
          <w:r>
            <w:rPr>
              <w:rFonts w:hint="eastAsia" w:ascii="宋体" w:hAnsi="宋体" w:cs="宋体"/>
              <w:sz w:val="24"/>
              <w:szCs w:val="24"/>
            </w:rPr>
            <w:t>5</w:t>
          </w:r>
          <w:r>
            <w:rPr>
              <w:rFonts w:hint="eastAsia" w:ascii="宋体" w:hAnsi="宋体" w:cs="宋体"/>
              <w:sz w:val="24"/>
              <w:szCs w:val="24"/>
            </w:rPr>
            <w:fldChar w:fldCharType="end"/>
          </w:r>
          <w:r>
            <w:rPr>
              <w:rFonts w:hint="eastAsia" w:ascii="宋体" w:hAnsi="宋体" w:cs="宋体"/>
              <w:sz w:val="24"/>
              <w:szCs w:val="24"/>
            </w:rPr>
            <w:fldChar w:fldCharType="end"/>
          </w:r>
        </w:p>
        <w:p w14:paraId="750B2E39">
          <w:pPr>
            <w:pStyle w:val="13"/>
            <w:tabs>
              <w:tab w:val="right" w:leader="dot" w:pos="8306"/>
              <w:tab w:val="clear" w:pos="8296"/>
            </w:tabs>
            <w:spacing w:line="360" w:lineRule="auto"/>
            <w:rPr>
              <w:rFonts w:ascii="宋体" w:hAnsi="宋体" w:eastAsia="宋体" w:cs="宋体"/>
            </w:rPr>
          </w:pPr>
          <w:r>
            <w:fldChar w:fldCharType="begin"/>
          </w:r>
          <w:r>
            <w:instrText xml:space="preserve"> HYPERLINK \l "_Toc2224" </w:instrText>
          </w:r>
          <w:r>
            <w:fldChar w:fldCharType="separate"/>
          </w:r>
          <w:r>
            <w:rPr>
              <w:rFonts w:hint="eastAsia" w:ascii="宋体" w:hAnsi="宋体" w:eastAsia="宋体" w:cs="宋体"/>
            </w:rPr>
            <w:t>5 培养质量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_Toc2224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66FE2287">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"_Toc19083" </w:instrText>
          </w:r>
          <w:r>
            <w:fldChar w:fldCharType="separate"/>
          </w:r>
          <w:r>
            <w:rPr>
              <w:rFonts w:hint="eastAsia" w:ascii="宋体" w:hAnsi="宋体" w:cs="宋体"/>
              <w:sz w:val="24"/>
              <w:szCs w:val="24"/>
              <w:lang w:val="zh-CN"/>
            </w:rPr>
            <w:t>5.1 思想道德与身心素质</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_Toc19083 \h </w:instrText>
          </w:r>
          <w:r>
            <w:rPr>
              <w:rFonts w:hint="eastAsia" w:ascii="宋体" w:hAnsi="宋体" w:cs="宋体"/>
              <w:sz w:val="24"/>
              <w:szCs w:val="24"/>
            </w:rPr>
            <w:fldChar w:fldCharType="separate"/>
          </w:r>
          <w:r>
            <w:rPr>
              <w:rFonts w:hint="eastAsia" w:ascii="宋体" w:hAnsi="宋体" w:cs="宋体"/>
              <w:sz w:val="24"/>
              <w:szCs w:val="24"/>
            </w:rPr>
            <w:t>5</w:t>
          </w:r>
          <w:r>
            <w:rPr>
              <w:rFonts w:hint="eastAsia" w:ascii="宋体" w:hAnsi="宋体" w:cs="宋体"/>
              <w:sz w:val="24"/>
              <w:szCs w:val="24"/>
            </w:rPr>
            <w:fldChar w:fldCharType="end"/>
          </w:r>
          <w:r>
            <w:rPr>
              <w:rFonts w:hint="eastAsia" w:ascii="宋体" w:hAnsi="宋体" w:cs="宋体"/>
              <w:sz w:val="24"/>
              <w:szCs w:val="24"/>
            </w:rPr>
            <w:fldChar w:fldCharType="end"/>
          </w:r>
        </w:p>
        <w:p w14:paraId="640ED748">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"_Toc10297" </w:instrText>
          </w:r>
          <w:r>
            <w:fldChar w:fldCharType="separate"/>
          </w:r>
          <w:r>
            <w:rPr>
              <w:rFonts w:hint="eastAsia" w:ascii="宋体" w:hAnsi="宋体" w:cs="宋体"/>
              <w:sz w:val="24"/>
              <w:szCs w:val="24"/>
              <w:lang w:val="zh-CN"/>
            </w:rPr>
            <w:t>5.2 基本理论与基本技能</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_Toc10297 \h </w:instrText>
          </w:r>
          <w:r>
            <w:rPr>
              <w:rFonts w:hint="eastAsia" w:ascii="宋体" w:hAnsi="宋体" w:cs="宋体"/>
              <w:sz w:val="24"/>
              <w:szCs w:val="24"/>
            </w:rPr>
            <w:fldChar w:fldCharType="separate"/>
          </w:r>
          <w:r>
            <w:rPr>
              <w:rFonts w:hint="eastAsia" w:ascii="宋体" w:hAnsi="宋体" w:cs="宋体"/>
              <w:sz w:val="24"/>
              <w:szCs w:val="24"/>
            </w:rPr>
            <w:t>6</w:t>
          </w:r>
          <w:r>
            <w:rPr>
              <w:rFonts w:hint="eastAsia" w:ascii="宋体" w:hAnsi="宋体" w:cs="宋体"/>
              <w:sz w:val="24"/>
              <w:szCs w:val="24"/>
            </w:rPr>
            <w:fldChar w:fldCharType="end"/>
          </w:r>
          <w:r>
            <w:rPr>
              <w:rFonts w:hint="eastAsia" w:ascii="宋体" w:hAnsi="宋体" w:cs="宋体"/>
              <w:sz w:val="24"/>
              <w:szCs w:val="24"/>
            </w:rPr>
            <w:fldChar w:fldCharType="end"/>
          </w:r>
        </w:p>
        <w:p w14:paraId="64EF7D63">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"_Toc13600" </w:instrText>
          </w:r>
          <w:r>
            <w:fldChar w:fldCharType="separate"/>
          </w:r>
          <w:r>
            <w:rPr>
              <w:rFonts w:hint="eastAsia" w:ascii="宋体" w:hAnsi="宋体" w:cs="宋体"/>
              <w:sz w:val="24"/>
              <w:szCs w:val="24"/>
              <w:lang w:val="zh-CN"/>
            </w:rPr>
            <w:t>5.3 毕业论文</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_Toc13600 \h </w:instrText>
          </w:r>
          <w:r>
            <w:rPr>
              <w:rFonts w:hint="eastAsia" w:ascii="宋体" w:hAnsi="宋体" w:cs="宋体"/>
              <w:sz w:val="24"/>
              <w:szCs w:val="24"/>
            </w:rPr>
            <w:fldChar w:fldCharType="separate"/>
          </w:r>
          <w:r>
            <w:rPr>
              <w:rFonts w:hint="eastAsia" w:ascii="宋体" w:hAnsi="宋体" w:cs="宋体"/>
              <w:sz w:val="24"/>
              <w:szCs w:val="24"/>
            </w:rPr>
            <w:t>6</w:t>
          </w:r>
          <w:r>
            <w:rPr>
              <w:rFonts w:hint="eastAsia" w:ascii="宋体" w:hAnsi="宋体" w:cs="宋体"/>
              <w:sz w:val="24"/>
              <w:szCs w:val="24"/>
            </w:rPr>
            <w:fldChar w:fldCharType="end"/>
          </w:r>
          <w:r>
            <w:rPr>
              <w:rFonts w:hint="eastAsia" w:ascii="宋体" w:hAnsi="宋体" w:cs="宋体"/>
              <w:sz w:val="24"/>
              <w:szCs w:val="24"/>
            </w:rPr>
            <w:fldChar w:fldCharType="end"/>
          </w:r>
        </w:p>
        <w:p w14:paraId="32EB2B66">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"_Toc11659" </w:instrText>
          </w:r>
          <w:r>
            <w:fldChar w:fldCharType="separate"/>
          </w:r>
          <w:r>
            <w:rPr>
              <w:rFonts w:hint="eastAsia" w:ascii="宋体" w:hAnsi="宋体" w:cs="宋体"/>
              <w:sz w:val="24"/>
              <w:szCs w:val="24"/>
              <w:lang w:val="zh-CN"/>
            </w:rPr>
            <w:t>5.4 学生满意度</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_Toc11659 \h </w:instrText>
          </w:r>
          <w:r>
            <w:rPr>
              <w:rFonts w:hint="eastAsia" w:ascii="宋体" w:hAnsi="宋体" w:cs="宋体"/>
              <w:sz w:val="24"/>
              <w:szCs w:val="24"/>
            </w:rPr>
            <w:fldChar w:fldCharType="separate"/>
          </w:r>
          <w:r>
            <w:rPr>
              <w:rFonts w:hint="eastAsia" w:ascii="宋体" w:hAnsi="宋体" w:cs="宋体"/>
              <w:sz w:val="24"/>
              <w:szCs w:val="24"/>
            </w:rPr>
            <w:t>6</w:t>
          </w:r>
          <w:r>
            <w:rPr>
              <w:rFonts w:hint="eastAsia" w:ascii="宋体" w:hAnsi="宋体" w:cs="宋体"/>
              <w:sz w:val="24"/>
              <w:szCs w:val="24"/>
            </w:rPr>
            <w:fldChar w:fldCharType="end"/>
          </w:r>
          <w:r>
            <w:rPr>
              <w:rFonts w:hint="eastAsia" w:ascii="宋体" w:hAnsi="宋体" w:cs="宋体"/>
              <w:sz w:val="24"/>
              <w:szCs w:val="24"/>
            </w:rPr>
            <w:fldChar w:fldCharType="end"/>
          </w:r>
        </w:p>
        <w:p w14:paraId="6565A35A">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"_Toc29716" </w:instrText>
          </w:r>
          <w:r>
            <w:fldChar w:fldCharType="separate"/>
          </w:r>
          <w:r>
            <w:rPr>
              <w:rFonts w:hint="eastAsia" w:ascii="宋体" w:hAnsi="宋体" w:cs="宋体"/>
              <w:sz w:val="24"/>
              <w:szCs w:val="24"/>
              <w:lang w:val="zh-CN"/>
            </w:rPr>
            <w:t>5.5</w:t>
          </w:r>
          <w:r>
            <w:rPr>
              <w:rFonts w:hint="eastAsia" w:ascii="宋体" w:hAnsi="宋体" w:cs="宋体"/>
              <w:sz w:val="24"/>
              <w:szCs w:val="24"/>
            </w:rPr>
            <w:t xml:space="preserve"> </w:t>
          </w:r>
          <w:r>
            <w:rPr>
              <w:rFonts w:hint="eastAsia" w:ascii="宋体" w:hAnsi="宋体" w:cs="宋体"/>
              <w:sz w:val="24"/>
              <w:szCs w:val="24"/>
              <w:lang w:val="zh-CN"/>
            </w:rPr>
            <w:t>生源与就业</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_Toc29716 \h </w:instrText>
          </w:r>
          <w:r>
            <w:rPr>
              <w:rFonts w:hint="eastAsia" w:ascii="宋体" w:hAnsi="宋体" w:cs="宋体"/>
              <w:sz w:val="24"/>
              <w:szCs w:val="24"/>
            </w:rPr>
            <w:fldChar w:fldCharType="separate"/>
          </w:r>
          <w:r>
            <w:rPr>
              <w:rFonts w:hint="eastAsia" w:ascii="宋体" w:hAnsi="宋体" w:cs="宋体"/>
              <w:sz w:val="24"/>
              <w:szCs w:val="24"/>
            </w:rPr>
            <w:t>6</w:t>
          </w:r>
          <w:r>
            <w:rPr>
              <w:rFonts w:hint="eastAsia" w:ascii="宋体" w:hAnsi="宋体" w:cs="宋体"/>
              <w:sz w:val="24"/>
              <w:szCs w:val="24"/>
            </w:rPr>
            <w:fldChar w:fldCharType="end"/>
          </w:r>
          <w:r>
            <w:rPr>
              <w:rFonts w:hint="eastAsia" w:ascii="宋体" w:hAnsi="宋体" w:cs="宋体"/>
              <w:sz w:val="24"/>
              <w:szCs w:val="24"/>
            </w:rPr>
            <w:fldChar w:fldCharType="end"/>
          </w:r>
        </w:p>
        <w:p w14:paraId="70BCDA53">
          <w:pPr>
            <w:pStyle w:val="11"/>
            <w:tabs>
              <w:tab w:val="right" w:leader="dot" w:pos="8306"/>
              <w:tab w:val="clear" w:pos="8222"/>
            </w:tabs>
            <w:spacing w:line="360" w:lineRule="auto"/>
            <w:ind w:right="84"/>
            <w:rPr>
              <w:rFonts w:ascii="宋体" w:hAnsi="宋体" w:eastAsia="宋体" w:cs="宋体"/>
              <w:sz w:val="24"/>
            </w:rPr>
          </w:pPr>
          <w:r>
            <w:fldChar w:fldCharType="begin"/>
          </w:r>
          <w:r>
            <w:instrText xml:space="preserve"> HYPERLINK \l "_Toc10631" </w:instrText>
          </w:r>
          <w:r>
            <w:fldChar w:fldCharType="separate"/>
          </w:r>
          <w:r>
            <w:rPr>
              <w:rFonts w:hint="eastAsia" w:ascii="宋体" w:hAnsi="宋体" w:eastAsia="宋体" w:cs="宋体"/>
              <w:sz w:val="24"/>
            </w:rPr>
            <w:t>三、专业建设存在的主要问题和改进措施</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_Toc10631 \h </w:instrText>
          </w:r>
          <w:r>
            <w:rPr>
              <w:rFonts w:hint="eastAsia" w:ascii="宋体" w:hAnsi="宋体" w:eastAsia="宋体" w:cs="宋体"/>
              <w:sz w:val="24"/>
            </w:rPr>
            <w:fldChar w:fldCharType="separate"/>
          </w:r>
          <w:r>
            <w:rPr>
              <w:rFonts w:hint="eastAsia" w:ascii="宋体" w:hAnsi="宋体" w:eastAsia="宋体" w:cs="宋体"/>
              <w:sz w:val="24"/>
            </w:rPr>
            <w:t>7</w:t>
          </w:r>
          <w:r>
            <w:rPr>
              <w:rFonts w:hint="eastAsia" w:ascii="宋体" w:hAnsi="宋体" w:eastAsia="宋体" w:cs="宋体"/>
              <w:sz w:val="24"/>
            </w:rPr>
            <w:fldChar w:fldCharType="end"/>
          </w:r>
          <w:r>
            <w:rPr>
              <w:rFonts w:hint="eastAsia" w:ascii="宋体" w:hAnsi="宋体" w:eastAsia="宋体" w:cs="宋体"/>
              <w:sz w:val="24"/>
            </w:rPr>
            <w:fldChar w:fldCharType="end"/>
          </w:r>
        </w:p>
        <w:p w14:paraId="35D001A5">
          <w:pPr>
            <w:pStyle w:val="13"/>
            <w:tabs>
              <w:tab w:val="right" w:leader="dot" w:pos="8306"/>
              <w:tab w:val="clear" w:pos="8296"/>
            </w:tabs>
            <w:spacing w:line="360" w:lineRule="auto"/>
            <w:rPr>
              <w:rFonts w:ascii="宋体" w:hAnsi="宋体" w:eastAsia="宋体" w:cs="宋体"/>
            </w:rPr>
          </w:pPr>
          <w:r>
            <w:fldChar w:fldCharType="begin"/>
          </w:r>
          <w:r>
            <w:instrText xml:space="preserve"> HYPERLINK \l "_Toc25782" </w:instrText>
          </w:r>
          <w:r>
            <w:fldChar w:fldCharType="separate"/>
          </w:r>
          <w:r>
            <w:rPr>
              <w:rFonts w:hint="eastAsia" w:ascii="宋体" w:hAnsi="宋体" w:eastAsia="宋体" w:cs="宋体"/>
            </w:rPr>
            <w:t>1 主要问题</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_Toc25782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23A5C971">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"_Toc31878" </w:instrText>
          </w:r>
          <w:r>
            <w:fldChar w:fldCharType="separate"/>
          </w:r>
          <w:r>
            <w:rPr>
              <w:rFonts w:hint="eastAsia" w:ascii="宋体" w:hAnsi="宋体" w:cs="宋体"/>
              <w:sz w:val="24"/>
              <w:szCs w:val="24"/>
            </w:rPr>
            <w:t xml:space="preserve">1.1 </w:t>
          </w:r>
          <w:r>
            <w:rPr>
              <w:rFonts w:hint="eastAsia" w:ascii="宋体" w:hAnsi="宋体" w:cs="宋体"/>
              <w:sz w:val="24"/>
              <w:szCs w:val="24"/>
              <w:lang w:val="en-US" w:eastAsia="zh-CN"/>
            </w:rPr>
            <w:t xml:space="preserve"> </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_Toc31878 \h </w:instrText>
          </w:r>
          <w:r>
            <w:rPr>
              <w:rFonts w:hint="eastAsia" w:ascii="宋体" w:hAnsi="宋体" w:cs="宋体"/>
              <w:sz w:val="24"/>
              <w:szCs w:val="24"/>
            </w:rPr>
            <w:fldChar w:fldCharType="separate"/>
          </w:r>
          <w:r>
            <w:rPr>
              <w:rFonts w:hint="eastAsia" w:ascii="宋体" w:hAnsi="宋体" w:cs="宋体"/>
              <w:sz w:val="24"/>
              <w:szCs w:val="24"/>
            </w:rPr>
            <w:t>7</w:t>
          </w:r>
          <w:r>
            <w:rPr>
              <w:rFonts w:hint="eastAsia" w:ascii="宋体" w:hAnsi="宋体" w:cs="宋体"/>
              <w:sz w:val="24"/>
              <w:szCs w:val="24"/>
            </w:rPr>
            <w:fldChar w:fldCharType="end"/>
          </w:r>
          <w:r>
            <w:rPr>
              <w:rFonts w:hint="eastAsia" w:ascii="宋体" w:hAnsi="宋体" w:cs="宋体"/>
              <w:sz w:val="24"/>
              <w:szCs w:val="24"/>
            </w:rPr>
            <w:fldChar w:fldCharType="end"/>
          </w:r>
        </w:p>
        <w:p w14:paraId="550E1C0F">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"_Toc1327" </w:instrText>
          </w:r>
          <w:r>
            <w:fldChar w:fldCharType="separate"/>
          </w:r>
          <w:r>
            <w:rPr>
              <w:rFonts w:hint="eastAsia" w:ascii="宋体" w:hAnsi="宋体" w:cs="宋体"/>
              <w:sz w:val="24"/>
              <w:szCs w:val="24"/>
            </w:rPr>
            <w:t xml:space="preserve">1.2 </w:t>
          </w:r>
          <w:r>
            <w:rPr>
              <w:rFonts w:hint="eastAsia" w:ascii="宋体" w:hAnsi="宋体" w:cs="宋体"/>
              <w:sz w:val="24"/>
              <w:szCs w:val="24"/>
              <w:lang w:val="en-US" w:eastAsia="zh-CN"/>
            </w:rPr>
            <w:t xml:space="preserve"> </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_Toc1327 \h </w:instrText>
          </w:r>
          <w:r>
            <w:rPr>
              <w:rFonts w:hint="eastAsia" w:ascii="宋体" w:hAnsi="宋体" w:cs="宋体"/>
              <w:sz w:val="24"/>
              <w:szCs w:val="24"/>
            </w:rPr>
            <w:fldChar w:fldCharType="separate"/>
          </w:r>
          <w:r>
            <w:rPr>
              <w:rFonts w:hint="eastAsia" w:ascii="宋体" w:hAnsi="宋体" w:cs="宋体"/>
              <w:sz w:val="24"/>
              <w:szCs w:val="24"/>
            </w:rPr>
            <w:t>7</w:t>
          </w:r>
          <w:r>
            <w:rPr>
              <w:rFonts w:hint="eastAsia" w:ascii="宋体" w:hAnsi="宋体" w:cs="宋体"/>
              <w:sz w:val="24"/>
              <w:szCs w:val="24"/>
            </w:rPr>
            <w:fldChar w:fldCharType="end"/>
          </w:r>
          <w:r>
            <w:rPr>
              <w:rFonts w:hint="eastAsia" w:ascii="宋体" w:hAnsi="宋体" w:cs="宋体"/>
              <w:sz w:val="24"/>
              <w:szCs w:val="24"/>
            </w:rPr>
            <w:fldChar w:fldCharType="end"/>
          </w:r>
        </w:p>
        <w:p w14:paraId="1FF4D6C5">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"_Toc13914" </w:instrText>
          </w:r>
          <w:r>
            <w:fldChar w:fldCharType="separate"/>
          </w:r>
          <w:r>
            <w:rPr>
              <w:rFonts w:hint="eastAsia" w:ascii="宋体" w:hAnsi="宋体" w:cs="宋体"/>
              <w:sz w:val="24"/>
              <w:szCs w:val="24"/>
            </w:rPr>
            <w:t xml:space="preserve">1.3 </w:t>
          </w:r>
          <w:r>
            <w:rPr>
              <w:rFonts w:hint="eastAsia" w:ascii="宋体" w:hAnsi="宋体" w:cs="宋体"/>
              <w:sz w:val="24"/>
              <w:szCs w:val="24"/>
              <w:lang w:val="en-US" w:eastAsia="zh-CN"/>
            </w:rPr>
            <w:t xml:space="preserve"> </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_Toc13914 \h </w:instrText>
          </w:r>
          <w:r>
            <w:rPr>
              <w:rFonts w:hint="eastAsia" w:ascii="宋体" w:hAnsi="宋体" w:cs="宋体"/>
              <w:sz w:val="24"/>
              <w:szCs w:val="24"/>
            </w:rPr>
            <w:fldChar w:fldCharType="separate"/>
          </w:r>
          <w:r>
            <w:rPr>
              <w:rFonts w:hint="eastAsia" w:ascii="宋体" w:hAnsi="宋体" w:cs="宋体"/>
              <w:sz w:val="24"/>
              <w:szCs w:val="24"/>
            </w:rPr>
            <w:t>7</w:t>
          </w:r>
          <w:r>
            <w:rPr>
              <w:rFonts w:hint="eastAsia" w:ascii="宋体" w:hAnsi="宋体" w:cs="宋体"/>
              <w:sz w:val="24"/>
              <w:szCs w:val="24"/>
            </w:rPr>
            <w:fldChar w:fldCharType="end"/>
          </w:r>
          <w:r>
            <w:rPr>
              <w:rFonts w:hint="eastAsia" w:ascii="宋体" w:hAnsi="宋体" w:cs="宋体"/>
              <w:sz w:val="24"/>
              <w:szCs w:val="24"/>
            </w:rPr>
            <w:fldChar w:fldCharType="end"/>
          </w:r>
        </w:p>
        <w:p w14:paraId="0316B43B">
          <w:pPr>
            <w:pStyle w:val="13"/>
            <w:tabs>
              <w:tab w:val="right" w:leader="dot" w:pos="8306"/>
              <w:tab w:val="clear" w:pos="8296"/>
            </w:tabs>
            <w:spacing w:line="360" w:lineRule="auto"/>
            <w:rPr>
              <w:rFonts w:ascii="宋体" w:hAnsi="宋体" w:eastAsia="宋体" w:cs="宋体"/>
            </w:rPr>
          </w:pPr>
          <w:r>
            <w:fldChar w:fldCharType="begin"/>
          </w:r>
          <w:r>
            <w:instrText xml:space="preserve"> HYPERLINK \l "_Toc20241" </w:instrText>
          </w:r>
          <w:r>
            <w:fldChar w:fldCharType="separate"/>
          </w:r>
          <w:r>
            <w:rPr>
              <w:rFonts w:hint="eastAsia" w:ascii="宋体" w:hAnsi="宋体" w:eastAsia="宋体" w:cs="宋体"/>
            </w:rPr>
            <w:t>2 整改措施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_Toc20241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0EA1AD76">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"_Toc5938" </w:instrText>
          </w:r>
          <w:r>
            <w:fldChar w:fldCharType="separate"/>
          </w:r>
          <w:r>
            <w:rPr>
              <w:rFonts w:hint="eastAsia" w:ascii="宋体" w:hAnsi="宋体" w:cs="宋体"/>
              <w:sz w:val="24"/>
              <w:szCs w:val="24"/>
            </w:rPr>
            <w:t xml:space="preserve">2.1 </w:t>
          </w:r>
          <w:r>
            <w:rPr>
              <w:rFonts w:hint="eastAsia" w:ascii="宋体" w:hAnsi="宋体" w:cs="宋体"/>
              <w:sz w:val="24"/>
              <w:szCs w:val="24"/>
              <w:lang w:val="en-US" w:eastAsia="zh-CN"/>
            </w:rPr>
            <w:t xml:space="preserve"> </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_Toc5938 \h </w:instrText>
          </w:r>
          <w:r>
            <w:rPr>
              <w:rFonts w:hint="eastAsia" w:ascii="宋体" w:hAnsi="宋体" w:cs="宋体"/>
              <w:sz w:val="24"/>
              <w:szCs w:val="24"/>
            </w:rPr>
            <w:fldChar w:fldCharType="separate"/>
          </w:r>
          <w:r>
            <w:rPr>
              <w:rFonts w:hint="eastAsia" w:ascii="宋体" w:hAnsi="宋体" w:cs="宋体"/>
              <w:sz w:val="24"/>
              <w:szCs w:val="24"/>
            </w:rPr>
            <w:t>7</w:t>
          </w:r>
          <w:r>
            <w:rPr>
              <w:rFonts w:hint="eastAsia" w:ascii="宋体" w:hAnsi="宋体" w:cs="宋体"/>
              <w:sz w:val="24"/>
              <w:szCs w:val="24"/>
            </w:rPr>
            <w:fldChar w:fldCharType="end"/>
          </w:r>
          <w:r>
            <w:rPr>
              <w:rFonts w:hint="eastAsia" w:ascii="宋体" w:hAnsi="宋体" w:cs="宋体"/>
              <w:sz w:val="24"/>
              <w:szCs w:val="24"/>
            </w:rPr>
            <w:fldChar w:fldCharType="end"/>
          </w:r>
        </w:p>
        <w:p w14:paraId="64948D49">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"_Toc817" </w:instrText>
          </w:r>
          <w:r>
            <w:fldChar w:fldCharType="separate"/>
          </w:r>
          <w:r>
            <w:rPr>
              <w:rFonts w:hint="eastAsia" w:ascii="宋体" w:hAnsi="宋体" w:cs="宋体"/>
              <w:sz w:val="24"/>
              <w:szCs w:val="24"/>
            </w:rPr>
            <w:t>2.2</w:t>
          </w:r>
          <w:r>
            <w:rPr>
              <w:rFonts w:hint="eastAsia" w:ascii="宋体" w:hAnsi="宋体" w:cs="宋体"/>
              <w:sz w:val="24"/>
              <w:szCs w:val="24"/>
              <w:lang w:val="en-US" w:eastAsia="zh-CN"/>
            </w:rPr>
            <w:t xml:space="preserve"> </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_Toc817 \h </w:instrText>
          </w:r>
          <w:r>
            <w:rPr>
              <w:rFonts w:hint="eastAsia" w:ascii="宋体" w:hAnsi="宋体" w:cs="宋体"/>
              <w:sz w:val="24"/>
              <w:szCs w:val="24"/>
            </w:rPr>
            <w:fldChar w:fldCharType="separate"/>
          </w:r>
          <w:r>
            <w:rPr>
              <w:rFonts w:hint="eastAsia" w:ascii="宋体" w:hAnsi="宋体" w:cs="宋体"/>
              <w:sz w:val="24"/>
              <w:szCs w:val="24"/>
            </w:rPr>
            <w:t>7</w:t>
          </w:r>
          <w:r>
            <w:rPr>
              <w:rFonts w:hint="eastAsia" w:ascii="宋体" w:hAnsi="宋体" w:cs="宋体"/>
              <w:sz w:val="24"/>
              <w:szCs w:val="24"/>
            </w:rPr>
            <w:fldChar w:fldCharType="end"/>
          </w:r>
          <w:r>
            <w:rPr>
              <w:rFonts w:hint="eastAsia" w:ascii="宋体" w:hAnsi="宋体" w:cs="宋体"/>
              <w:sz w:val="24"/>
              <w:szCs w:val="24"/>
            </w:rPr>
            <w:fldChar w:fldCharType="end"/>
          </w:r>
        </w:p>
        <w:p w14:paraId="0D02B612">
          <w:pPr>
            <w:pStyle w:val="7"/>
            <w:tabs>
              <w:tab w:val="right" w:leader="dot" w:pos="8306"/>
            </w:tabs>
            <w:spacing w:line="360" w:lineRule="auto"/>
            <w:ind w:left="420" w:leftChars="200"/>
            <w:rPr>
              <w:rFonts w:ascii="宋体" w:hAnsi="宋体" w:cs="宋体"/>
              <w:sz w:val="24"/>
              <w:szCs w:val="24"/>
            </w:rPr>
          </w:pPr>
          <w:r>
            <w:fldChar w:fldCharType="begin"/>
          </w:r>
          <w:r>
            <w:instrText xml:space="preserve"> HYPERLINK \l "_Toc16513" </w:instrText>
          </w:r>
          <w:r>
            <w:fldChar w:fldCharType="separate"/>
          </w:r>
          <w:r>
            <w:rPr>
              <w:rFonts w:hint="eastAsia" w:ascii="宋体" w:hAnsi="宋体" w:cs="宋体"/>
              <w:sz w:val="24"/>
              <w:szCs w:val="24"/>
            </w:rPr>
            <w:t>2.3</w:t>
          </w:r>
          <w:r>
            <w:rPr>
              <w:rFonts w:hint="eastAsia" w:ascii="宋体" w:hAnsi="宋体" w:cs="宋体"/>
              <w:sz w:val="24"/>
              <w:szCs w:val="24"/>
              <w:lang w:val="en-US" w:eastAsia="zh-CN"/>
            </w:rPr>
            <w:t xml:space="preserve"> </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_Toc16513 \h </w:instrText>
          </w:r>
          <w:r>
            <w:rPr>
              <w:rFonts w:hint="eastAsia" w:ascii="宋体" w:hAnsi="宋体" w:cs="宋体"/>
              <w:sz w:val="24"/>
              <w:szCs w:val="24"/>
            </w:rPr>
            <w:fldChar w:fldCharType="separate"/>
          </w:r>
          <w:r>
            <w:rPr>
              <w:rFonts w:hint="eastAsia" w:ascii="宋体" w:hAnsi="宋体" w:cs="宋体"/>
              <w:sz w:val="24"/>
              <w:szCs w:val="24"/>
            </w:rPr>
            <w:t>7</w:t>
          </w:r>
          <w:r>
            <w:rPr>
              <w:rFonts w:hint="eastAsia" w:ascii="宋体" w:hAnsi="宋体" w:cs="宋体"/>
              <w:sz w:val="24"/>
              <w:szCs w:val="24"/>
            </w:rPr>
            <w:fldChar w:fldCharType="end"/>
          </w:r>
          <w:r>
            <w:rPr>
              <w:rFonts w:hint="eastAsia" w:ascii="宋体" w:hAnsi="宋体" w:cs="宋体"/>
              <w:sz w:val="24"/>
              <w:szCs w:val="24"/>
            </w:rPr>
            <w:fldChar w:fldCharType="end"/>
          </w:r>
        </w:p>
        <w:p w14:paraId="4142C94D">
          <w:pPr>
            <w:pStyle w:val="11"/>
            <w:tabs>
              <w:tab w:val="right" w:leader="dot" w:pos="8306"/>
              <w:tab w:val="clear" w:pos="8222"/>
            </w:tabs>
            <w:spacing w:line="360" w:lineRule="auto"/>
            <w:ind w:right="84"/>
          </w:pPr>
          <w:r>
            <w:fldChar w:fldCharType="begin"/>
          </w:r>
          <w:r>
            <w:instrText xml:space="preserve"> HYPERLINK \l "_Toc22873" </w:instrText>
          </w:r>
          <w:r>
            <w:fldChar w:fldCharType="separate"/>
          </w:r>
          <w:r>
            <w:rPr>
              <w:rFonts w:hint="eastAsia" w:ascii="宋体" w:hAnsi="宋体" w:eastAsia="宋体" w:cs="宋体"/>
              <w:bCs w:val="0"/>
              <w:sz w:val="24"/>
            </w:rPr>
            <w:t>四、自评结论</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_Toc22873 \h </w:instrText>
          </w:r>
          <w:r>
            <w:rPr>
              <w:rFonts w:hint="eastAsia" w:ascii="宋体" w:hAnsi="宋体" w:eastAsia="宋体" w:cs="宋体"/>
              <w:sz w:val="24"/>
            </w:rPr>
            <w:fldChar w:fldCharType="separate"/>
          </w:r>
          <w:r>
            <w:rPr>
              <w:rFonts w:hint="eastAsia" w:ascii="宋体" w:hAnsi="宋体" w:eastAsia="宋体" w:cs="宋体"/>
              <w:sz w:val="24"/>
            </w:rPr>
            <w:t>8</w:t>
          </w:r>
          <w:r>
            <w:rPr>
              <w:rFonts w:hint="eastAsia" w:ascii="宋体" w:hAnsi="宋体" w:eastAsia="宋体" w:cs="宋体"/>
              <w:sz w:val="24"/>
            </w:rPr>
            <w:fldChar w:fldCharType="end"/>
          </w:r>
          <w:r>
            <w:rPr>
              <w:rFonts w:hint="eastAsia" w:ascii="宋体" w:hAnsi="宋体" w:eastAsia="宋体" w:cs="宋体"/>
              <w:sz w:val="24"/>
            </w:rPr>
            <w:fldChar w:fldCharType="end"/>
          </w:r>
        </w:p>
        <w:p w14:paraId="2F3BA906">
          <w:r>
            <w:fldChar w:fldCharType="end"/>
          </w:r>
        </w:p>
      </w:sdtContent>
    </w:sdt>
    <w:p w14:paraId="4903B530">
      <w:pPr>
        <w:pStyle w:val="11"/>
        <w:ind w:right="84"/>
        <w:rPr>
          <w:rFonts w:ascii="Times New Roman" w:cs="Times New Roman"/>
          <w:color w:val="auto"/>
        </w:rPr>
        <w:sectPr>
          <w:pgSz w:w="11906" w:h="16838"/>
          <w:pgMar w:top="1440" w:right="1800" w:bottom="1417" w:left="1800" w:header="851" w:footer="992" w:gutter="0"/>
          <w:pgNumType w:start="1"/>
          <w:cols w:space="720" w:num="1"/>
          <w:rtlGutter w:val="1"/>
          <w:docGrid w:type="lines" w:linePitch="312" w:charSpace="0"/>
        </w:sectPr>
      </w:pPr>
      <w:bookmarkStart w:id="13" w:name="_Toc20887"/>
    </w:p>
    <w:p w14:paraId="71D9D233">
      <w:pPr>
        <w:pStyle w:val="11"/>
        <w:ind w:right="84"/>
        <w:rPr>
          <w:rFonts w:ascii="Times New Roman" w:cs="Times New Roman"/>
          <w:color w:val="auto"/>
        </w:rPr>
      </w:pPr>
      <w:r>
        <w:rPr>
          <w:rFonts w:ascii="Times New Roman" w:cs="Times New Roman"/>
          <w:color w:val="auto"/>
        </w:rPr>
        <w:t>一、专业概况</w:t>
      </w:r>
      <w:bookmarkEnd w:id="12"/>
      <w:bookmarkEnd w:id="13"/>
    </w:p>
    <w:p w14:paraId="6AEF956A">
      <w:pPr>
        <w:autoSpaceDE w:val="0"/>
        <w:autoSpaceDN w:val="0"/>
        <w:adjustRightInd w:val="0"/>
        <w:spacing w:line="240" w:lineRule="atLeast"/>
        <w:ind w:left="-120" w:right="-120" w:firstLine="420" w:firstLineChars="200"/>
      </w:pPr>
    </w:p>
    <w:p w14:paraId="63C9D5C6">
      <w:pPr>
        <w:autoSpaceDE w:val="0"/>
        <w:autoSpaceDN w:val="0"/>
        <w:adjustRightInd w:val="0"/>
        <w:spacing w:line="240" w:lineRule="atLeast"/>
        <w:ind w:left="-120" w:right="-120" w:firstLine="420" w:firstLineChars="200"/>
      </w:pPr>
    </w:p>
    <w:p w14:paraId="59B801CD">
      <w:pPr>
        <w:autoSpaceDE w:val="0"/>
        <w:autoSpaceDN w:val="0"/>
        <w:adjustRightInd w:val="0"/>
        <w:spacing w:line="240" w:lineRule="atLeast"/>
        <w:ind w:left="-120" w:right="-120" w:firstLine="420" w:firstLineChars="200"/>
      </w:pPr>
    </w:p>
    <w:p w14:paraId="54C037BD">
      <w:pPr>
        <w:pStyle w:val="11"/>
        <w:ind w:right="84"/>
        <w:rPr>
          <w:rFonts w:ascii="Times New Roman" w:cs="Times New Roman"/>
          <w:color w:val="auto"/>
        </w:rPr>
      </w:pPr>
      <w:bookmarkStart w:id="14" w:name="_Toc165340200"/>
      <w:bookmarkStart w:id="15" w:name="_Toc1095"/>
      <w:bookmarkStart w:id="16" w:name="_Toc71454848"/>
      <w:bookmarkStart w:id="17" w:name="_Toc478506446"/>
      <w:bookmarkStart w:id="18" w:name="_Toc9254"/>
      <w:bookmarkStart w:id="19" w:name="_Toc508940513"/>
      <w:bookmarkStart w:id="20" w:name="_Toc481933299"/>
      <w:bookmarkStart w:id="21" w:name="_Toc71454849"/>
      <w:r>
        <w:rPr>
          <w:rFonts w:ascii="Times New Roman" w:cs="Times New Roman"/>
          <w:color w:val="auto"/>
        </w:rPr>
        <w:t>二、专业建设的主要工作及成绩</w:t>
      </w:r>
      <w:bookmarkEnd w:id="14"/>
      <w:bookmarkEnd w:id="15"/>
      <w:bookmarkEnd w:id="16"/>
    </w:p>
    <w:bookmarkEnd w:id="17"/>
    <w:bookmarkEnd w:id="18"/>
    <w:bookmarkEnd w:id="19"/>
    <w:bookmarkEnd w:id="20"/>
    <w:bookmarkEnd w:id="21"/>
    <w:p w14:paraId="07F05A5A">
      <w:pPr>
        <w:autoSpaceDE w:val="0"/>
        <w:autoSpaceDN w:val="0"/>
        <w:adjustRightInd w:val="0"/>
        <w:spacing w:line="240" w:lineRule="atLeast"/>
        <w:ind w:left="-120" w:right="-120" w:firstLine="422"/>
        <w:rPr>
          <w:b/>
          <w:bCs/>
          <w:lang w:val="zh-CN"/>
        </w:rPr>
      </w:pPr>
      <w:bookmarkStart w:id="22" w:name="_Toc26836"/>
      <w:bookmarkStart w:id="23" w:name="_Toc71454853"/>
      <w:bookmarkStart w:id="24" w:name="_Toc481933303"/>
      <w:bookmarkStart w:id="25" w:name="_Toc508940517"/>
    </w:p>
    <w:p w14:paraId="4EAB2B0E">
      <w:pPr>
        <w:autoSpaceDE w:val="0"/>
        <w:autoSpaceDN w:val="0"/>
        <w:adjustRightInd w:val="0"/>
        <w:spacing w:line="560" w:lineRule="exact"/>
        <w:ind w:firstLine="602" w:firstLineChars="200"/>
        <w:outlineLvl w:val="1"/>
        <w:rPr>
          <w:b/>
          <w:bCs/>
          <w:sz w:val="30"/>
          <w:szCs w:val="30"/>
          <w:lang w:val="zh-CN"/>
        </w:rPr>
      </w:pPr>
      <w:bookmarkStart w:id="26" w:name="_Toc165340201"/>
      <w:bookmarkStart w:id="27" w:name="_Toc29535"/>
      <w:r>
        <w:rPr>
          <w:b/>
          <w:bCs/>
          <w:sz w:val="30"/>
          <w:szCs w:val="30"/>
          <w:lang w:val="zh-CN"/>
        </w:rPr>
        <w:t>1</w:t>
      </w:r>
      <w:r>
        <w:rPr>
          <w:b/>
          <w:bCs/>
          <w:sz w:val="30"/>
          <w:szCs w:val="30"/>
        </w:rPr>
        <w:t xml:space="preserve"> </w:t>
      </w:r>
      <w:r>
        <w:rPr>
          <w:rFonts w:eastAsia="楷体"/>
          <w:b/>
          <w:bCs/>
          <w:sz w:val="32"/>
          <w:szCs w:val="32"/>
          <w:lang w:val="zh-CN"/>
        </w:rPr>
        <w:t>定位与规划</w:t>
      </w:r>
      <w:bookmarkEnd w:id="26"/>
      <w:bookmarkEnd w:id="27"/>
    </w:p>
    <w:p w14:paraId="03C43A3E">
      <w:pPr>
        <w:autoSpaceDE w:val="0"/>
        <w:autoSpaceDN w:val="0"/>
        <w:adjustRightInd w:val="0"/>
        <w:spacing w:line="560" w:lineRule="exact"/>
        <w:ind w:firstLine="562" w:firstLineChars="200"/>
        <w:outlineLvl w:val="2"/>
        <w:rPr>
          <w:rFonts w:eastAsia="仿宋"/>
          <w:b/>
          <w:bCs/>
          <w:sz w:val="28"/>
          <w:szCs w:val="28"/>
          <w:lang w:val="zh-CN"/>
        </w:rPr>
      </w:pPr>
      <w:bookmarkStart w:id="28" w:name="_Toc165340202"/>
      <w:bookmarkStart w:id="29" w:name="_Toc30942"/>
      <w:bookmarkStart w:id="30" w:name="_Toc481933300"/>
      <w:bookmarkStart w:id="31" w:name="_Toc508940514"/>
      <w:bookmarkStart w:id="32" w:name="_Toc71454850"/>
      <w:bookmarkStart w:id="33" w:name="_Toc478506447"/>
      <w:bookmarkStart w:id="34" w:name="_Toc2442"/>
      <w:r>
        <w:rPr>
          <w:rFonts w:eastAsia="仿宋"/>
          <w:b/>
          <w:bCs/>
          <w:sz w:val="28"/>
          <w:szCs w:val="28"/>
          <w:lang w:val="zh-CN"/>
        </w:rPr>
        <w:t>1.1</w:t>
      </w:r>
      <w:r>
        <w:rPr>
          <w:rFonts w:eastAsia="仿宋"/>
          <w:b/>
          <w:bCs/>
          <w:sz w:val="28"/>
          <w:szCs w:val="28"/>
        </w:rPr>
        <w:t xml:space="preserve"> </w:t>
      </w:r>
      <w:r>
        <w:rPr>
          <w:rFonts w:eastAsia="仿宋"/>
          <w:b/>
          <w:bCs/>
          <w:sz w:val="28"/>
          <w:szCs w:val="28"/>
          <w:lang w:val="zh-CN"/>
        </w:rPr>
        <w:t>专业定位与规划</w:t>
      </w:r>
      <w:bookmarkEnd w:id="28"/>
      <w:bookmarkEnd w:id="29"/>
      <w:bookmarkEnd w:id="30"/>
      <w:bookmarkEnd w:id="31"/>
      <w:bookmarkEnd w:id="32"/>
      <w:bookmarkEnd w:id="33"/>
      <w:bookmarkEnd w:id="34"/>
    </w:p>
    <w:p w14:paraId="04BE347E">
      <w:pPr>
        <w:spacing w:line="560" w:lineRule="exact"/>
        <w:ind w:firstLine="560" w:firstLineChars="200"/>
        <w:rPr>
          <w:rFonts w:eastAsia="仿宋"/>
          <w:sz w:val="28"/>
          <w:szCs w:val="28"/>
          <w:lang w:val="zh-CN"/>
        </w:rPr>
      </w:pPr>
    </w:p>
    <w:p w14:paraId="63C07C0B">
      <w:pPr>
        <w:autoSpaceDE w:val="0"/>
        <w:autoSpaceDN w:val="0"/>
        <w:adjustRightInd w:val="0"/>
        <w:spacing w:line="560" w:lineRule="exact"/>
        <w:ind w:firstLine="562" w:firstLineChars="200"/>
        <w:rPr>
          <w:rFonts w:eastAsia="仿宋"/>
          <w:b/>
          <w:bCs/>
          <w:sz w:val="28"/>
          <w:szCs w:val="28"/>
          <w:lang w:val="zh-CN"/>
        </w:rPr>
      </w:pPr>
      <w:r>
        <w:rPr>
          <w:rFonts w:eastAsia="仿宋"/>
          <w:b/>
          <w:bCs/>
          <w:sz w:val="28"/>
          <w:szCs w:val="28"/>
          <w:lang w:val="zh-CN"/>
        </w:rPr>
        <w:t>1.1.1 办学思路与专业定位</w:t>
      </w:r>
    </w:p>
    <w:p w14:paraId="7A487D9D">
      <w:pPr>
        <w:autoSpaceDE w:val="0"/>
        <w:autoSpaceDN w:val="0"/>
        <w:adjustRightInd w:val="0"/>
        <w:spacing w:line="560" w:lineRule="exact"/>
        <w:ind w:firstLine="562" w:firstLineChars="200"/>
        <w:rPr>
          <w:rFonts w:hint="default" w:eastAsia="仿宋"/>
          <w:b/>
          <w:bCs/>
          <w:sz w:val="28"/>
          <w:szCs w:val="28"/>
          <w:lang w:val="en-US" w:eastAsia="zh-CN"/>
        </w:rPr>
      </w:pPr>
      <w:r>
        <w:rPr>
          <w:rFonts w:hint="eastAsia" w:eastAsia="楷体"/>
          <w:b/>
          <w:bCs/>
          <w:sz w:val="28"/>
          <w:szCs w:val="28"/>
          <w:lang w:val="en-US" w:eastAsia="zh-CN"/>
        </w:rPr>
        <w:t xml:space="preserve">  </w:t>
      </w:r>
    </w:p>
    <w:p w14:paraId="7FD01801">
      <w:pPr>
        <w:spacing w:line="560" w:lineRule="exact"/>
        <w:ind w:firstLine="562" w:firstLineChars="200"/>
        <w:rPr>
          <w:rFonts w:hint="eastAsia" w:eastAsia="仿宋"/>
          <w:b/>
          <w:bCs/>
          <w:sz w:val="28"/>
          <w:szCs w:val="28"/>
          <w:lang w:val="en-US" w:eastAsia="zh-CN"/>
        </w:rPr>
      </w:pPr>
      <w:r>
        <w:rPr>
          <w:rFonts w:eastAsia="仿宋"/>
          <w:b/>
          <w:bCs/>
          <w:sz w:val="28"/>
          <w:szCs w:val="28"/>
          <w:lang w:val="zh-CN"/>
        </w:rPr>
        <w:t>1.1.2</w:t>
      </w:r>
      <w:r>
        <w:rPr>
          <w:rFonts w:eastAsia="仿宋"/>
          <w:b/>
          <w:bCs/>
          <w:sz w:val="28"/>
          <w:szCs w:val="28"/>
        </w:rPr>
        <w:t xml:space="preserve"> </w:t>
      </w:r>
      <w:r>
        <w:rPr>
          <w:rFonts w:eastAsia="仿宋"/>
          <w:b/>
          <w:bCs/>
          <w:sz w:val="28"/>
          <w:szCs w:val="28"/>
          <w:lang w:val="zh-CN"/>
        </w:rPr>
        <w:t>专业规划与</w:t>
      </w:r>
      <w:r>
        <w:rPr>
          <w:rFonts w:hint="eastAsia" w:eastAsia="仿宋"/>
          <w:b/>
          <w:bCs/>
          <w:sz w:val="28"/>
          <w:szCs w:val="28"/>
        </w:rPr>
        <w:t>建设成果</w:t>
      </w:r>
      <w:r>
        <w:rPr>
          <w:rFonts w:hint="eastAsia" w:eastAsia="仿宋"/>
          <w:b/>
          <w:bCs/>
          <w:sz w:val="28"/>
          <w:szCs w:val="28"/>
          <w:lang w:val="en-US" w:eastAsia="zh-CN"/>
        </w:rPr>
        <w:t xml:space="preserve"> </w:t>
      </w:r>
    </w:p>
    <w:p w14:paraId="1CC9B88E">
      <w:pPr>
        <w:spacing w:line="560" w:lineRule="exact"/>
        <w:ind w:firstLine="562" w:firstLineChars="200"/>
        <w:rPr>
          <w:rFonts w:hint="eastAsia" w:eastAsia="仿宋"/>
          <w:b/>
          <w:bCs/>
          <w:sz w:val="28"/>
          <w:szCs w:val="28"/>
          <w:lang w:val="en-US" w:eastAsia="zh-CN"/>
        </w:rPr>
      </w:pPr>
    </w:p>
    <w:p w14:paraId="0B3FD888">
      <w:pPr>
        <w:autoSpaceDE w:val="0"/>
        <w:autoSpaceDN w:val="0"/>
        <w:adjustRightInd w:val="0"/>
        <w:spacing w:line="560" w:lineRule="exact"/>
        <w:ind w:firstLine="562" w:firstLineChars="200"/>
        <w:outlineLvl w:val="2"/>
        <w:rPr>
          <w:rFonts w:eastAsia="仿宋"/>
          <w:b/>
          <w:bCs/>
          <w:sz w:val="28"/>
          <w:szCs w:val="28"/>
          <w:lang w:val="zh-CN"/>
        </w:rPr>
      </w:pPr>
      <w:bookmarkStart w:id="35" w:name="_Toc16837"/>
      <w:r>
        <w:rPr>
          <w:rFonts w:eastAsia="仿宋"/>
          <w:b/>
          <w:bCs/>
          <w:sz w:val="28"/>
          <w:szCs w:val="28"/>
          <w:lang w:val="zh-CN"/>
        </w:rPr>
        <w:t>1.2 培养方案</w:t>
      </w:r>
      <w:bookmarkEnd w:id="35"/>
    </w:p>
    <w:p w14:paraId="143D844D">
      <w:pPr>
        <w:autoSpaceDE w:val="0"/>
        <w:autoSpaceDN w:val="0"/>
        <w:adjustRightInd w:val="0"/>
        <w:spacing w:line="560" w:lineRule="exact"/>
        <w:ind w:firstLine="560" w:firstLineChars="200"/>
        <w:rPr>
          <w:rFonts w:eastAsia="仿宋"/>
          <w:b/>
          <w:bCs/>
          <w:sz w:val="28"/>
          <w:szCs w:val="28"/>
        </w:rPr>
      </w:pPr>
      <w:r>
        <w:rPr>
          <w:rFonts w:hint="eastAsia" w:eastAsia="仿宋"/>
          <w:sz w:val="28"/>
          <w:szCs w:val="28"/>
          <w:lang w:val="en-US" w:eastAsia="zh-CN"/>
        </w:rPr>
        <w:t xml:space="preserve"> </w:t>
      </w:r>
      <w:r>
        <w:rPr>
          <w:rFonts w:eastAsia="仿宋"/>
          <w:b/>
          <w:bCs/>
          <w:sz w:val="28"/>
          <w:szCs w:val="28"/>
          <w:lang w:val="zh-CN"/>
        </w:rPr>
        <w:t xml:space="preserve">1.2.1 </w:t>
      </w:r>
      <w:r>
        <w:rPr>
          <w:rFonts w:eastAsia="仿宋"/>
          <w:b/>
          <w:bCs/>
          <w:sz w:val="28"/>
          <w:szCs w:val="28"/>
        </w:rPr>
        <w:t>人才培养</w:t>
      </w:r>
    </w:p>
    <w:p w14:paraId="3AF65694">
      <w:pPr>
        <w:autoSpaceDE w:val="0"/>
        <w:autoSpaceDN w:val="0"/>
        <w:adjustRightInd w:val="0"/>
        <w:spacing w:line="560" w:lineRule="exact"/>
        <w:ind w:firstLine="562" w:firstLineChars="200"/>
        <w:rPr>
          <w:rFonts w:eastAsia="仿宋"/>
          <w:b/>
          <w:bCs/>
          <w:sz w:val="28"/>
          <w:szCs w:val="28"/>
        </w:rPr>
      </w:pPr>
    </w:p>
    <w:p w14:paraId="543224BE">
      <w:pPr>
        <w:autoSpaceDE w:val="0"/>
        <w:autoSpaceDN w:val="0"/>
        <w:adjustRightInd w:val="0"/>
        <w:spacing w:line="560" w:lineRule="exact"/>
        <w:ind w:firstLine="562" w:firstLineChars="200"/>
        <w:rPr>
          <w:rFonts w:eastAsia="仿宋"/>
          <w:b/>
          <w:bCs/>
          <w:sz w:val="28"/>
          <w:szCs w:val="28"/>
          <w:lang w:val="zh-CN"/>
        </w:rPr>
      </w:pPr>
      <w:r>
        <w:rPr>
          <w:rFonts w:hint="eastAsia" w:eastAsia="仿宋"/>
          <w:b/>
          <w:bCs/>
          <w:sz w:val="28"/>
          <w:szCs w:val="28"/>
          <w:lang w:val="en-US" w:eastAsia="zh-CN"/>
        </w:rPr>
        <w:t xml:space="preserve"> </w:t>
      </w:r>
      <w:r>
        <w:rPr>
          <w:rFonts w:eastAsia="仿宋"/>
          <w:b/>
          <w:bCs/>
          <w:sz w:val="28"/>
          <w:szCs w:val="28"/>
          <w:lang w:val="zh-CN"/>
        </w:rPr>
        <w:t>1.2.2 课程体系</w:t>
      </w:r>
    </w:p>
    <w:p w14:paraId="1CE6E6F0">
      <w:pPr>
        <w:autoSpaceDE w:val="0"/>
        <w:autoSpaceDN w:val="0"/>
        <w:adjustRightInd w:val="0"/>
        <w:spacing w:line="560" w:lineRule="exact"/>
        <w:ind w:firstLine="562" w:firstLineChars="200"/>
        <w:rPr>
          <w:rFonts w:eastAsia="仿宋"/>
          <w:b/>
          <w:bCs/>
          <w:sz w:val="28"/>
          <w:szCs w:val="28"/>
          <w:lang w:val="zh-CN"/>
        </w:rPr>
      </w:pPr>
    </w:p>
    <w:p w14:paraId="2591E036">
      <w:pPr>
        <w:autoSpaceDE w:val="0"/>
        <w:autoSpaceDN w:val="0"/>
        <w:adjustRightInd w:val="0"/>
        <w:spacing w:line="560" w:lineRule="exact"/>
        <w:ind w:firstLine="566" w:firstLineChars="200"/>
        <w:rPr>
          <w:rFonts w:eastAsia="仿宋"/>
          <w:b/>
          <w:bCs/>
          <w:sz w:val="28"/>
          <w:szCs w:val="28"/>
          <w:lang w:val="zh-CN"/>
        </w:rPr>
      </w:pPr>
      <w:r>
        <w:rPr>
          <w:rFonts w:hint="eastAsia" w:eastAsia="仿宋"/>
          <w:b/>
          <w:bCs/>
          <w:spacing w:val="1"/>
          <w:sz w:val="28"/>
          <w:szCs w:val="28"/>
          <w:lang w:val="en-US" w:eastAsia="zh-CN"/>
        </w:rPr>
        <w:t xml:space="preserve"> </w:t>
      </w:r>
      <w:r>
        <w:rPr>
          <w:rFonts w:eastAsia="仿宋"/>
          <w:b/>
          <w:bCs/>
          <w:sz w:val="28"/>
          <w:szCs w:val="28"/>
          <w:lang w:val="zh-CN"/>
        </w:rPr>
        <w:t>1.2.</w:t>
      </w:r>
      <w:r>
        <w:rPr>
          <w:rFonts w:eastAsia="仿宋"/>
          <w:b/>
          <w:bCs/>
          <w:sz w:val="28"/>
          <w:szCs w:val="28"/>
        </w:rPr>
        <w:t>3</w:t>
      </w:r>
      <w:r>
        <w:rPr>
          <w:rFonts w:eastAsia="仿宋"/>
          <w:b/>
          <w:bCs/>
          <w:sz w:val="28"/>
          <w:szCs w:val="28"/>
          <w:lang w:val="zh-CN"/>
        </w:rPr>
        <w:t xml:space="preserve"> 实践教学</w:t>
      </w:r>
    </w:p>
    <w:p w14:paraId="3EA89573">
      <w:pPr>
        <w:autoSpaceDE w:val="0"/>
        <w:autoSpaceDN w:val="0"/>
        <w:adjustRightInd w:val="0"/>
        <w:spacing w:line="560" w:lineRule="exact"/>
        <w:ind w:firstLine="562" w:firstLineChars="200"/>
        <w:rPr>
          <w:rFonts w:eastAsia="仿宋"/>
          <w:b/>
          <w:bCs/>
          <w:sz w:val="28"/>
          <w:szCs w:val="28"/>
          <w:lang w:val="zh-CN"/>
        </w:rPr>
      </w:pPr>
    </w:p>
    <w:p w14:paraId="5EA11D05">
      <w:pPr>
        <w:autoSpaceDE w:val="0"/>
        <w:autoSpaceDN w:val="0"/>
        <w:adjustRightInd w:val="0"/>
        <w:spacing w:line="560" w:lineRule="exact"/>
        <w:ind w:firstLine="560" w:firstLineChars="200"/>
        <w:rPr>
          <w:rFonts w:eastAsia="仿宋"/>
          <w:sz w:val="28"/>
          <w:szCs w:val="28"/>
        </w:rPr>
      </w:pPr>
      <w:r>
        <w:rPr>
          <w:rFonts w:hint="eastAsia" w:eastAsia="仿宋"/>
          <w:sz w:val="28"/>
          <w:szCs w:val="28"/>
          <w:lang w:val="en-US" w:eastAsia="zh-CN"/>
        </w:rPr>
        <w:t xml:space="preserve"> </w:t>
      </w:r>
      <w:r>
        <w:rPr>
          <w:rFonts w:eastAsia="仿宋"/>
          <w:b/>
          <w:bCs/>
          <w:sz w:val="28"/>
          <w:szCs w:val="28"/>
        </w:rPr>
        <w:t>1.2.4 企业参与人才培养方案修订</w:t>
      </w:r>
    </w:p>
    <w:p w14:paraId="52874115">
      <w:pPr>
        <w:autoSpaceDE w:val="0"/>
        <w:autoSpaceDN w:val="0"/>
        <w:adjustRightInd w:val="0"/>
        <w:spacing w:line="560" w:lineRule="exact"/>
        <w:rPr>
          <w:rFonts w:eastAsia="楷体"/>
          <w:b/>
          <w:bCs/>
          <w:sz w:val="32"/>
          <w:szCs w:val="32"/>
          <w:lang w:val="zh-CN"/>
        </w:rPr>
      </w:pPr>
      <w:r>
        <w:rPr>
          <w:rFonts w:hint="eastAsia" w:eastAsia="仿宋"/>
          <w:sz w:val="28"/>
          <w:szCs w:val="28"/>
          <w:lang w:val="en-US" w:eastAsia="zh-CN"/>
        </w:rPr>
        <w:t xml:space="preserve"> </w:t>
      </w:r>
      <w:bookmarkStart w:id="36" w:name="_Toc23919"/>
      <w:bookmarkStart w:id="37" w:name="_Toc165340204"/>
      <w:r>
        <w:rPr>
          <w:rFonts w:hint="eastAsia" w:eastAsia="仿宋"/>
          <w:sz w:val="28"/>
          <w:szCs w:val="28"/>
          <w:lang w:val="en-US" w:eastAsia="zh-CN"/>
        </w:rPr>
        <w:t xml:space="preserve">   </w:t>
      </w:r>
      <w:r>
        <w:rPr>
          <w:rFonts w:eastAsia="楷体"/>
          <w:b/>
          <w:bCs/>
          <w:sz w:val="32"/>
          <w:szCs w:val="32"/>
          <w:lang w:val="zh-CN"/>
        </w:rPr>
        <w:t>2 师资队伍</w:t>
      </w:r>
      <w:bookmarkEnd w:id="36"/>
      <w:bookmarkStart w:id="38" w:name="_Toc323039253"/>
      <w:bookmarkStart w:id="39" w:name="_Toc478506450"/>
      <w:bookmarkStart w:id="40" w:name="_Toc319086228"/>
    </w:p>
    <w:p w14:paraId="54281E9B">
      <w:pPr>
        <w:autoSpaceDE w:val="0"/>
        <w:autoSpaceDN w:val="0"/>
        <w:adjustRightInd w:val="0"/>
        <w:spacing w:line="560" w:lineRule="exact"/>
        <w:ind w:firstLine="562" w:firstLineChars="200"/>
        <w:outlineLvl w:val="2"/>
        <w:rPr>
          <w:rFonts w:eastAsia="仿宋"/>
          <w:b/>
          <w:bCs/>
          <w:sz w:val="28"/>
          <w:szCs w:val="28"/>
          <w:lang w:val="zh-CN"/>
        </w:rPr>
      </w:pPr>
      <w:bookmarkStart w:id="41" w:name="_Toc25056"/>
      <w:bookmarkStart w:id="42" w:name="_Toc165340205"/>
      <w:r>
        <w:rPr>
          <w:rFonts w:eastAsia="仿宋"/>
          <w:b/>
          <w:bCs/>
          <w:sz w:val="28"/>
          <w:szCs w:val="28"/>
          <w:lang w:val="zh-CN"/>
        </w:rPr>
        <w:t>2.1</w:t>
      </w:r>
      <w:r>
        <w:rPr>
          <w:rFonts w:eastAsia="仿宋"/>
          <w:b/>
          <w:bCs/>
          <w:sz w:val="28"/>
          <w:szCs w:val="28"/>
        </w:rPr>
        <w:t xml:space="preserve"> </w:t>
      </w:r>
      <w:r>
        <w:rPr>
          <w:rFonts w:eastAsia="仿宋"/>
          <w:b/>
          <w:bCs/>
          <w:sz w:val="28"/>
          <w:szCs w:val="28"/>
          <w:lang w:val="zh-CN"/>
        </w:rPr>
        <w:t>整体结构</w:t>
      </w:r>
      <w:bookmarkEnd w:id="41"/>
      <w:bookmarkEnd w:id="42"/>
    </w:p>
    <w:p w14:paraId="4B18B044">
      <w:pPr>
        <w:autoSpaceDE w:val="0"/>
        <w:autoSpaceDN w:val="0"/>
        <w:adjustRightInd w:val="0"/>
        <w:spacing w:line="560" w:lineRule="exact"/>
        <w:ind w:firstLine="562" w:firstLineChars="200"/>
        <w:rPr>
          <w:rFonts w:eastAsia="仿宋"/>
          <w:b/>
          <w:bCs/>
          <w:sz w:val="28"/>
          <w:szCs w:val="28"/>
          <w:lang w:val="zh-CN"/>
        </w:rPr>
      </w:pPr>
      <w:r>
        <w:rPr>
          <w:rFonts w:eastAsia="仿宋"/>
          <w:b/>
          <w:bCs/>
          <w:sz w:val="28"/>
          <w:szCs w:val="28"/>
          <w:lang w:val="zh-CN"/>
        </w:rPr>
        <w:t>2.1.1</w:t>
      </w:r>
      <w:r>
        <w:rPr>
          <w:rFonts w:eastAsia="仿宋"/>
          <w:b/>
          <w:bCs/>
          <w:sz w:val="28"/>
          <w:szCs w:val="28"/>
        </w:rPr>
        <w:t xml:space="preserve"> </w:t>
      </w:r>
      <w:r>
        <w:rPr>
          <w:rFonts w:eastAsia="仿宋"/>
          <w:b/>
          <w:bCs/>
          <w:sz w:val="28"/>
          <w:szCs w:val="28"/>
          <w:lang w:val="zh-CN"/>
        </w:rPr>
        <w:t>师资队伍结构</w:t>
      </w:r>
    </w:p>
    <w:p w14:paraId="027E7D51">
      <w:pPr>
        <w:autoSpaceDE w:val="0"/>
        <w:autoSpaceDN w:val="0"/>
        <w:adjustRightInd w:val="0"/>
        <w:spacing w:line="560" w:lineRule="exact"/>
        <w:ind w:firstLine="562" w:firstLineChars="200"/>
        <w:rPr>
          <w:rFonts w:eastAsia="仿宋"/>
          <w:b/>
          <w:bCs/>
          <w:sz w:val="28"/>
          <w:szCs w:val="28"/>
          <w:lang w:val="zh-CN"/>
        </w:rPr>
      </w:pPr>
    </w:p>
    <w:bookmarkEnd w:id="38"/>
    <w:bookmarkEnd w:id="39"/>
    <w:bookmarkEnd w:id="40"/>
    <w:p w14:paraId="1957D945">
      <w:pPr>
        <w:autoSpaceDE w:val="0"/>
        <w:autoSpaceDN w:val="0"/>
        <w:adjustRightInd w:val="0"/>
        <w:spacing w:line="560" w:lineRule="exact"/>
        <w:ind w:firstLine="562" w:firstLineChars="200"/>
        <w:rPr>
          <w:rFonts w:eastAsia="仿宋"/>
          <w:b/>
          <w:bCs/>
          <w:sz w:val="28"/>
          <w:szCs w:val="28"/>
          <w:lang w:val="zh-CN"/>
        </w:rPr>
      </w:pPr>
      <w:r>
        <w:rPr>
          <w:rFonts w:eastAsia="仿宋"/>
          <w:b/>
          <w:bCs/>
          <w:sz w:val="28"/>
          <w:szCs w:val="28"/>
          <w:lang w:val="zh-CN"/>
        </w:rPr>
        <w:t>2.1.2 专业负责人</w:t>
      </w:r>
    </w:p>
    <w:p w14:paraId="09A2C8E2">
      <w:pPr>
        <w:autoSpaceDE w:val="0"/>
        <w:autoSpaceDN w:val="0"/>
        <w:adjustRightInd w:val="0"/>
        <w:spacing w:line="560" w:lineRule="exact"/>
        <w:ind w:firstLine="562" w:firstLineChars="200"/>
        <w:rPr>
          <w:rFonts w:eastAsia="仿宋"/>
          <w:b/>
          <w:bCs/>
          <w:sz w:val="28"/>
          <w:szCs w:val="28"/>
          <w:lang w:val="zh-CN"/>
        </w:rPr>
      </w:pPr>
    </w:p>
    <w:p w14:paraId="00BA543C">
      <w:pPr>
        <w:autoSpaceDE w:val="0"/>
        <w:autoSpaceDN w:val="0"/>
        <w:adjustRightInd w:val="0"/>
        <w:spacing w:line="560" w:lineRule="exact"/>
        <w:ind w:firstLine="562" w:firstLineChars="200"/>
        <w:outlineLvl w:val="2"/>
        <w:rPr>
          <w:rFonts w:eastAsia="仿宋"/>
          <w:b/>
          <w:bCs/>
          <w:sz w:val="28"/>
          <w:szCs w:val="28"/>
          <w:lang w:val="zh-CN"/>
        </w:rPr>
      </w:pPr>
      <w:bookmarkStart w:id="43" w:name="_Toc508940518"/>
      <w:bookmarkStart w:id="44" w:name="_Toc71454854"/>
      <w:bookmarkStart w:id="45" w:name="_Toc19469"/>
      <w:bookmarkStart w:id="46" w:name="_Toc10992"/>
      <w:bookmarkStart w:id="47" w:name="_Toc165340206"/>
      <w:r>
        <w:rPr>
          <w:rFonts w:eastAsia="仿宋"/>
          <w:b/>
          <w:bCs/>
          <w:sz w:val="28"/>
          <w:szCs w:val="28"/>
          <w:lang w:val="zh-CN"/>
        </w:rPr>
        <w:t>2.2</w:t>
      </w:r>
      <w:bookmarkEnd w:id="43"/>
      <w:r>
        <w:rPr>
          <w:rFonts w:eastAsia="仿宋"/>
          <w:b/>
          <w:bCs/>
          <w:sz w:val="28"/>
          <w:szCs w:val="28"/>
        </w:rPr>
        <w:t xml:space="preserve"> </w:t>
      </w:r>
      <w:r>
        <w:rPr>
          <w:rFonts w:eastAsia="仿宋"/>
          <w:b/>
          <w:bCs/>
          <w:sz w:val="28"/>
          <w:szCs w:val="28"/>
          <w:lang w:val="zh-CN"/>
        </w:rPr>
        <w:t>师德师风</w:t>
      </w:r>
      <w:bookmarkEnd w:id="44"/>
      <w:bookmarkEnd w:id="45"/>
      <w:bookmarkEnd w:id="46"/>
      <w:bookmarkEnd w:id="47"/>
    </w:p>
    <w:p w14:paraId="4111F285">
      <w:pPr>
        <w:autoSpaceDE w:val="0"/>
        <w:autoSpaceDN w:val="0"/>
        <w:adjustRightInd w:val="0"/>
        <w:spacing w:line="560" w:lineRule="exact"/>
        <w:ind w:firstLine="562" w:firstLineChars="200"/>
        <w:rPr>
          <w:rFonts w:eastAsia="仿宋"/>
          <w:b/>
          <w:bCs/>
          <w:sz w:val="28"/>
          <w:szCs w:val="28"/>
          <w:lang w:val="zh-CN"/>
        </w:rPr>
      </w:pPr>
      <w:r>
        <w:rPr>
          <w:rFonts w:eastAsia="仿宋"/>
          <w:b/>
          <w:bCs/>
          <w:sz w:val="28"/>
          <w:szCs w:val="28"/>
          <w:lang w:val="zh-CN"/>
        </w:rPr>
        <w:t>2.2.1 师德师风建设措施</w:t>
      </w:r>
    </w:p>
    <w:p w14:paraId="3CA39E75">
      <w:pPr>
        <w:autoSpaceDE w:val="0"/>
        <w:autoSpaceDN w:val="0"/>
        <w:adjustRightInd w:val="0"/>
        <w:spacing w:line="560" w:lineRule="exact"/>
        <w:ind w:firstLine="560" w:firstLineChars="200"/>
        <w:rPr>
          <w:rFonts w:eastAsia="仿宋"/>
          <w:sz w:val="28"/>
          <w:szCs w:val="28"/>
        </w:rPr>
      </w:pPr>
    </w:p>
    <w:p w14:paraId="4D981B47">
      <w:pPr>
        <w:autoSpaceDE w:val="0"/>
        <w:autoSpaceDN w:val="0"/>
        <w:adjustRightInd w:val="0"/>
        <w:spacing w:line="560" w:lineRule="exact"/>
        <w:ind w:firstLine="562" w:firstLineChars="200"/>
        <w:rPr>
          <w:rFonts w:eastAsia="仿宋"/>
          <w:b/>
          <w:bCs/>
          <w:sz w:val="28"/>
          <w:szCs w:val="28"/>
          <w:lang w:val="zh-CN"/>
        </w:rPr>
      </w:pPr>
      <w:r>
        <w:rPr>
          <w:rFonts w:eastAsia="仿宋"/>
          <w:b/>
          <w:bCs/>
          <w:sz w:val="28"/>
          <w:szCs w:val="28"/>
          <w:lang w:val="zh-CN"/>
        </w:rPr>
        <w:t>2.2.2 师德师风考核评价</w:t>
      </w:r>
    </w:p>
    <w:p w14:paraId="0CC2B09A">
      <w:pPr>
        <w:autoSpaceDE w:val="0"/>
        <w:autoSpaceDN w:val="0"/>
        <w:adjustRightInd w:val="0"/>
        <w:spacing w:line="560" w:lineRule="exact"/>
        <w:ind w:firstLine="562" w:firstLineChars="200"/>
        <w:rPr>
          <w:rFonts w:eastAsia="仿宋"/>
          <w:b/>
          <w:bCs/>
          <w:sz w:val="28"/>
          <w:szCs w:val="28"/>
          <w:lang w:val="zh-CN"/>
        </w:rPr>
      </w:pPr>
    </w:p>
    <w:p w14:paraId="7BC3A439">
      <w:pPr>
        <w:autoSpaceDE w:val="0"/>
        <w:autoSpaceDN w:val="0"/>
        <w:adjustRightInd w:val="0"/>
        <w:spacing w:line="560" w:lineRule="exact"/>
        <w:ind w:firstLine="562" w:firstLineChars="200"/>
        <w:rPr>
          <w:rFonts w:eastAsia="仿宋"/>
          <w:b/>
          <w:bCs/>
          <w:sz w:val="28"/>
          <w:szCs w:val="28"/>
        </w:rPr>
      </w:pPr>
      <w:bookmarkStart w:id="48" w:name="_Toc2131"/>
      <w:bookmarkStart w:id="49" w:name="_Toc71454855"/>
      <w:bookmarkStart w:id="50" w:name="_Toc508940519"/>
      <w:bookmarkStart w:id="51" w:name="_Toc481933305"/>
      <w:bookmarkStart w:id="52" w:name="_Toc478506452"/>
      <w:bookmarkStart w:id="53" w:name="_Toc319086230"/>
      <w:bookmarkStart w:id="54" w:name="_Toc323039255"/>
      <w:r>
        <w:rPr>
          <w:rFonts w:eastAsia="仿宋"/>
          <w:b/>
          <w:bCs/>
          <w:sz w:val="28"/>
          <w:szCs w:val="28"/>
        </w:rPr>
        <w:t xml:space="preserve">2.2.3 师德师风建设成效 </w:t>
      </w:r>
    </w:p>
    <w:p w14:paraId="45E6993D">
      <w:pPr>
        <w:autoSpaceDE w:val="0"/>
        <w:autoSpaceDN w:val="0"/>
        <w:adjustRightInd w:val="0"/>
        <w:spacing w:line="560" w:lineRule="exact"/>
        <w:ind w:firstLine="562" w:firstLineChars="200"/>
        <w:outlineLvl w:val="2"/>
        <w:rPr>
          <w:rFonts w:eastAsia="仿宋"/>
          <w:b/>
          <w:bCs/>
          <w:sz w:val="28"/>
          <w:szCs w:val="28"/>
          <w:lang w:val="zh-CN"/>
        </w:rPr>
      </w:pPr>
      <w:bookmarkStart w:id="55" w:name="_Toc165340207"/>
      <w:bookmarkStart w:id="56" w:name="_Toc30345"/>
      <w:r>
        <w:rPr>
          <w:rFonts w:eastAsia="仿宋"/>
          <w:b/>
          <w:bCs/>
          <w:sz w:val="28"/>
          <w:szCs w:val="28"/>
          <w:lang w:val="zh-CN"/>
        </w:rPr>
        <w:t>2.3</w:t>
      </w:r>
      <w:r>
        <w:rPr>
          <w:rFonts w:eastAsia="仿宋"/>
          <w:b/>
          <w:bCs/>
          <w:sz w:val="28"/>
          <w:szCs w:val="28"/>
        </w:rPr>
        <w:t xml:space="preserve"> </w:t>
      </w:r>
      <w:r>
        <w:rPr>
          <w:rFonts w:eastAsia="仿宋"/>
          <w:b/>
          <w:bCs/>
          <w:sz w:val="28"/>
          <w:szCs w:val="28"/>
          <w:lang w:val="zh-CN"/>
        </w:rPr>
        <w:t>主讲教师</w:t>
      </w:r>
      <w:bookmarkEnd w:id="48"/>
      <w:bookmarkEnd w:id="49"/>
      <w:bookmarkEnd w:id="55"/>
      <w:bookmarkEnd w:id="56"/>
    </w:p>
    <w:p w14:paraId="579899B9">
      <w:pPr>
        <w:autoSpaceDE w:val="0"/>
        <w:autoSpaceDN w:val="0"/>
        <w:adjustRightInd w:val="0"/>
        <w:spacing w:line="560" w:lineRule="exact"/>
        <w:ind w:firstLine="562" w:firstLineChars="200"/>
        <w:rPr>
          <w:rFonts w:eastAsia="仿宋"/>
          <w:b/>
          <w:bCs/>
          <w:sz w:val="28"/>
          <w:szCs w:val="28"/>
          <w:lang w:val="zh-CN"/>
        </w:rPr>
      </w:pPr>
      <w:r>
        <w:rPr>
          <w:rFonts w:eastAsia="仿宋"/>
          <w:b/>
          <w:bCs/>
          <w:sz w:val="28"/>
          <w:szCs w:val="28"/>
          <w:lang w:val="zh-CN"/>
        </w:rPr>
        <w:t>2.3.1岗位资格情况</w:t>
      </w:r>
    </w:p>
    <w:p w14:paraId="4A3024ED">
      <w:pPr>
        <w:autoSpaceDE w:val="0"/>
        <w:autoSpaceDN w:val="0"/>
        <w:adjustRightInd w:val="0"/>
        <w:spacing w:line="560" w:lineRule="exact"/>
        <w:ind w:firstLine="560" w:firstLineChars="200"/>
        <w:rPr>
          <w:rFonts w:eastAsia="仿宋"/>
          <w:sz w:val="28"/>
          <w:szCs w:val="28"/>
          <w:lang w:val="zh-CN"/>
        </w:rPr>
      </w:pPr>
    </w:p>
    <w:p w14:paraId="300FF399">
      <w:pPr>
        <w:autoSpaceDE w:val="0"/>
        <w:autoSpaceDN w:val="0"/>
        <w:adjustRightInd w:val="0"/>
        <w:spacing w:line="560" w:lineRule="exact"/>
        <w:ind w:firstLine="562" w:firstLineChars="200"/>
        <w:rPr>
          <w:rFonts w:eastAsia="仿宋"/>
          <w:b/>
          <w:bCs/>
          <w:sz w:val="28"/>
          <w:szCs w:val="28"/>
          <w:lang w:val="zh-CN"/>
        </w:rPr>
      </w:pPr>
      <w:r>
        <w:rPr>
          <w:rFonts w:eastAsia="仿宋"/>
          <w:b/>
          <w:bCs/>
          <w:sz w:val="28"/>
          <w:szCs w:val="28"/>
          <w:lang w:val="zh-CN"/>
        </w:rPr>
        <w:t>2.3.2</w:t>
      </w:r>
      <w:r>
        <w:rPr>
          <w:rFonts w:eastAsia="仿宋"/>
          <w:b/>
          <w:bCs/>
          <w:sz w:val="28"/>
          <w:szCs w:val="28"/>
        </w:rPr>
        <w:t xml:space="preserve"> </w:t>
      </w:r>
      <w:r>
        <w:rPr>
          <w:rFonts w:eastAsia="仿宋"/>
          <w:b/>
          <w:bCs/>
          <w:sz w:val="28"/>
          <w:szCs w:val="28"/>
          <w:lang w:val="zh-CN"/>
        </w:rPr>
        <w:t>专业技术职务情况</w:t>
      </w:r>
    </w:p>
    <w:p w14:paraId="7E471D85">
      <w:pPr>
        <w:autoSpaceDE w:val="0"/>
        <w:autoSpaceDN w:val="0"/>
        <w:adjustRightInd w:val="0"/>
        <w:spacing w:line="560" w:lineRule="exact"/>
        <w:ind w:firstLine="560" w:firstLineChars="200"/>
        <w:rPr>
          <w:rFonts w:eastAsia="仿宋"/>
          <w:sz w:val="28"/>
          <w:szCs w:val="28"/>
        </w:rPr>
      </w:pPr>
    </w:p>
    <w:p w14:paraId="2F64719B">
      <w:pPr>
        <w:autoSpaceDE w:val="0"/>
        <w:autoSpaceDN w:val="0"/>
        <w:adjustRightInd w:val="0"/>
        <w:spacing w:line="560" w:lineRule="exact"/>
        <w:ind w:firstLine="562" w:firstLineChars="200"/>
        <w:rPr>
          <w:rFonts w:eastAsia="仿宋"/>
          <w:b/>
          <w:bCs/>
          <w:sz w:val="28"/>
          <w:szCs w:val="28"/>
          <w:lang w:val="zh-CN"/>
        </w:rPr>
      </w:pPr>
      <w:r>
        <w:rPr>
          <w:rFonts w:eastAsia="仿宋"/>
          <w:b/>
          <w:bCs/>
          <w:sz w:val="28"/>
          <w:szCs w:val="28"/>
          <w:lang w:val="zh-CN"/>
        </w:rPr>
        <w:t>2.3.3</w:t>
      </w:r>
      <w:r>
        <w:rPr>
          <w:rFonts w:eastAsia="仿宋"/>
          <w:b/>
          <w:bCs/>
          <w:sz w:val="28"/>
          <w:szCs w:val="28"/>
        </w:rPr>
        <w:t xml:space="preserve"> </w:t>
      </w:r>
      <w:r>
        <w:rPr>
          <w:rFonts w:eastAsia="仿宋"/>
          <w:b/>
          <w:bCs/>
          <w:sz w:val="28"/>
          <w:szCs w:val="28"/>
          <w:lang w:val="zh-CN"/>
        </w:rPr>
        <w:t>行业职业资格情况</w:t>
      </w:r>
    </w:p>
    <w:p w14:paraId="498EEA87">
      <w:pPr>
        <w:autoSpaceDE w:val="0"/>
        <w:autoSpaceDN w:val="0"/>
        <w:adjustRightInd w:val="0"/>
        <w:spacing w:line="560" w:lineRule="exact"/>
        <w:ind w:firstLine="562" w:firstLineChars="200"/>
        <w:rPr>
          <w:rFonts w:eastAsia="仿宋"/>
          <w:b/>
          <w:bCs/>
          <w:sz w:val="28"/>
          <w:szCs w:val="28"/>
          <w:lang w:val="zh-CN"/>
        </w:rPr>
      </w:pPr>
    </w:p>
    <w:bookmarkEnd w:id="50"/>
    <w:bookmarkEnd w:id="51"/>
    <w:bookmarkEnd w:id="52"/>
    <w:bookmarkEnd w:id="53"/>
    <w:bookmarkEnd w:id="54"/>
    <w:p w14:paraId="12B58AA5">
      <w:pPr>
        <w:widowControl/>
        <w:spacing w:line="560" w:lineRule="exact"/>
        <w:ind w:firstLine="562" w:firstLineChars="200"/>
        <w:jc w:val="left"/>
        <w:outlineLvl w:val="2"/>
        <w:rPr>
          <w:rFonts w:eastAsia="仿宋"/>
          <w:sz w:val="28"/>
          <w:szCs w:val="28"/>
        </w:rPr>
      </w:pPr>
      <w:bookmarkStart w:id="57" w:name="_Toc18335"/>
      <w:bookmarkStart w:id="58" w:name="_Toc71454856"/>
      <w:bookmarkStart w:id="59" w:name="_Toc165340208"/>
      <w:bookmarkStart w:id="60" w:name="_Toc24975"/>
      <w:r>
        <w:rPr>
          <w:rFonts w:eastAsia="仿宋"/>
          <w:b/>
          <w:bCs/>
          <w:sz w:val="28"/>
          <w:szCs w:val="28"/>
          <w:lang w:val="zh-CN"/>
        </w:rPr>
        <w:t>2.4</w:t>
      </w:r>
      <w:r>
        <w:rPr>
          <w:rFonts w:eastAsia="仿宋"/>
          <w:b/>
          <w:bCs/>
          <w:sz w:val="28"/>
          <w:szCs w:val="28"/>
        </w:rPr>
        <w:t xml:space="preserve"> </w:t>
      </w:r>
      <w:r>
        <w:rPr>
          <w:rFonts w:eastAsia="仿宋"/>
          <w:b/>
          <w:bCs/>
          <w:sz w:val="28"/>
          <w:szCs w:val="28"/>
          <w:lang w:val="zh-CN"/>
        </w:rPr>
        <w:t>师资培养与教学水平</w:t>
      </w:r>
      <w:bookmarkEnd w:id="57"/>
      <w:bookmarkEnd w:id="58"/>
      <w:bookmarkEnd w:id="59"/>
      <w:bookmarkEnd w:id="60"/>
      <w:bookmarkStart w:id="61" w:name="_Toc24485"/>
    </w:p>
    <w:p w14:paraId="79B68568">
      <w:pPr>
        <w:autoSpaceDE w:val="0"/>
        <w:autoSpaceDN w:val="0"/>
        <w:adjustRightInd w:val="0"/>
        <w:spacing w:line="560" w:lineRule="exact"/>
        <w:ind w:firstLine="562" w:firstLineChars="200"/>
        <w:rPr>
          <w:rFonts w:eastAsia="仿宋"/>
          <w:b/>
          <w:bCs/>
          <w:sz w:val="28"/>
          <w:szCs w:val="28"/>
          <w:lang w:val="zh-CN"/>
        </w:rPr>
      </w:pPr>
      <w:r>
        <w:rPr>
          <w:rFonts w:eastAsia="仿宋"/>
          <w:b/>
          <w:bCs/>
          <w:sz w:val="28"/>
          <w:szCs w:val="28"/>
          <w:lang w:val="zh-CN"/>
        </w:rPr>
        <w:t>2.4.1</w:t>
      </w:r>
      <w:r>
        <w:rPr>
          <w:rFonts w:eastAsia="仿宋"/>
          <w:b/>
          <w:bCs/>
          <w:sz w:val="28"/>
          <w:szCs w:val="28"/>
        </w:rPr>
        <w:t xml:space="preserve"> </w:t>
      </w:r>
      <w:r>
        <w:rPr>
          <w:rFonts w:eastAsia="仿宋"/>
          <w:b/>
          <w:bCs/>
          <w:sz w:val="28"/>
          <w:szCs w:val="28"/>
          <w:lang w:val="zh-CN"/>
        </w:rPr>
        <w:t>师资培养</w:t>
      </w:r>
      <w:r>
        <w:rPr>
          <w:rFonts w:eastAsia="仿宋"/>
          <w:b/>
          <w:bCs/>
          <w:sz w:val="28"/>
          <w:szCs w:val="28"/>
        </w:rPr>
        <w:t>计划与</w:t>
      </w:r>
      <w:r>
        <w:rPr>
          <w:rFonts w:eastAsia="仿宋"/>
          <w:b/>
          <w:bCs/>
          <w:sz w:val="28"/>
          <w:szCs w:val="28"/>
          <w:lang w:val="zh-CN"/>
        </w:rPr>
        <w:t>措施</w:t>
      </w:r>
      <w:bookmarkEnd w:id="61"/>
    </w:p>
    <w:p w14:paraId="2E791EFD">
      <w:pPr>
        <w:autoSpaceDE w:val="0"/>
        <w:autoSpaceDN w:val="0"/>
        <w:adjustRightInd w:val="0"/>
        <w:spacing w:line="560" w:lineRule="exact"/>
        <w:ind w:firstLine="560" w:firstLineChars="200"/>
        <w:rPr>
          <w:rFonts w:eastAsia="仿宋"/>
          <w:sz w:val="28"/>
          <w:szCs w:val="28"/>
        </w:rPr>
      </w:pPr>
      <w:r>
        <w:rPr>
          <w:rFonts w:eastAsia="仿宋"/>
          <w:sz w:val="28"/>
          <w:szCs w:val="28"/>
        </w:rPr>
        <w:t xml:space="preserve">                       </w:t>
      </w:r>
    </w:p>
    <w:p w14:paraId="43E7BCB6">
      <w:pPr>
        <w:pStyle w:val="6"/>
        <w:ind w:firstLine="562"/>
        <w:rPr>
          <w:rFonts w:ascii="Times New Roman" w:cs="Times New Roman"/>
          <w:b/>
          <w:bCs/>
        </w:rPr>
      </w:pPr>
      <w:r>
        <w:rPr>
          <w:rFonts w:ascii="Times New Roman" w:cs="Times New Roman"/>
          <w:b/>
          <w:bCs/>
        </w:rPr>
        <w:t>2.4.2教学投入机制建设</w:t>
      </w:r>
    </w:p>
    <w:p w14:paraId="56155ED1">
      <w:pPr>
        <w:pStyle w:val="6"/>
        <w:ind w:firstLine="562"/>
        <w:rPr>
          <w:rFonts w:ascii="Times New Roman" w:cs="Times New Roman"/>
          <w:b/>
          <w:bCs/>
        </w:rPr>
      </w:pPr>
    </w:p>
    <w:p w14:paraId="2BB7739A">
      <w:pPr>
        <w:autoSpaceDE w:val="0"/>
        <w:autoSpaceDN w:val="0"/>
        <w:adjustRightInd w:val="0"/>
        <w:spacing w:line="560" w:lineRule="exact"/>
        <w:ind w:firstLine="562" w:firstLineChars="200"/>
        <w:rPr>
          <w:rFonts w:eastAsia="仿宋"/>
          <w:b/>
          <w:bCs/>
          <w:sz w:val="28"/>
          <w:szCs w:val="28"/>
        </w:rPr>
      </w:pPr>
      <w:bookmarkStart w:id="62" w:name="_Toc31090"/>
      <w:r>
        <w:rPr>
          <w:rFonts w:eastAsia="仿宋"/>
          <w:b/>
          <w:bCs/>
          <w:sz w:val="28"/>
          <w:szCs w:val="28"/>
          <w:lang w:val="zh-CN"/>
        </w:rPr>
        <w:t>2.4.3 教学奖励</w:t>
      </w:r>
      <w:bookmarkEnd w:id="62"/>
      <w:r>
        <w:rPr>
          <w:rFonts w:eastAsia="仿宋"/>
          <w:b/>
          <w:bCs/>
          <w:sz w:val="28"/>
          <w:szCs w:val="28"/>
        </w:rPr>
        <w:t>获得情况</w:t>
      </w:r>
    </w:p>
    <w:p w14:paraId="227973D0">
      <w:pPr>
        <w:autoSpaceDE w:val="0"/>
        <w:autoSpaceDN w:val="0"/>
        <w:adjustRightInd w:val="0"/>
        <w:spacing w:line="560" w:lineRule="exact"/>
        <w:ind w:firstLine="562" w:firstLineChars="200"/>
        <w:rPr>
          <w:rFonts w:eastAsia="仿宋"/>
          <w:b/>
          <w:bCs/>
          <w:sz w:val="28"/>
          <w:szCs w:val="28"/>
        </w:rPr>
      </w:pPr>
    </w:p>
    <w:p w14:paraId="78B598D8">
      <w:pPr>
        <w:autoSpaceDE w:val="0"/>
        <w:autoSpaceDN w:val="0"/>
        <w:adjustRightInd w:val="0"/>
        <w:spacing w:line="560" w:lineRule="exact"/>
        <w:ind w:firstLine="562" w:firstLineChars="200"/>
        <w:outlineLvl w:val="2"/>
        <w:rPr>
          <w:rFonts w:eastAsia="仿宋"/>
          <w:lang w:val="zh-CN"/>
        </w:rPr>
      </w:pPr>
      <w:bookmarkStart w:id="63" w:name="_Toc165340209"/>
      <w:bookmarkStart w:id="64" w:name="_Toc71454857"/>
      <w:bookmarkStart w:id="65" w:name="_Toc12414"/>
      <w:bookmarkStart w:id="66" w:name="_Toc24773"/>
      <w:r>
        <w:rPr>
          <w:rFonts w:eastAsia="仿宋"/>
          <w:b/>
          <w:bCs/>
          <w:sz w:val="28"/>
          <w:szCs w:val="28"/>
          <w:lang w:val="zh-CN"/>
        </w:rPr>
        <w:t>2.5</w:t>
      </w:r>
      <w:r>
        <w:rPr>
          <w:rFonts w:eastAsia="仿宋"/>
          <w:b/>
          <w:bCs/>
          <w:sz w:val="28"/>
          <w:szCs w:val="28"/>
        </w:rPr>
        <w:t xml:space="preserve"> </w:t>
      </w:r>
      <w:r>
        <w:rPr>
          <w:rFonts w:eastAsia="仿宋"/>
          <w:b/>
          <w:bCs/>
          <w:sz w:val="28"/>
          <w:szCs w:val="28"/>
          <w:lang w:val="zh-CN"/>
        </w:rPr>
        <w:t>学科水平</w:t>
      </w:r>
      <w:bookmarkEnd w:id="63"/>
      <w:bookmarkEnd w:id="64"/>
      <w:bookmarkEnd w:id="65"/>
      <w:bookmarkEnd w:id="66"/>
    </w:p>
    <w:p w14:paraId="54FA951D">
      <w:pPr>
        <w:autoSpaceDE w:val="0"/>
        <w:autoSpaceDN w:val="0"/>
        <w:adjustRightInd w:val="0"/>
        <w:spacing w:line="560" w:lineRule="exact"/>
        <w:ind w:firstLine="562" w:firstLineChars="200"/>
        <w:rPr>
          <w:rFonts w:eastAsia="仿宋"/>
          <w:b/>
          <w:bCs/>
          <w:sz w:val="28"/>
          <w:szCs w:val="28"/>
          <w:lang w:val="zh-CN"/>
        </w:rPr>
      </w:pPr>
      <w:bookmarkStart w:id="67" w:name="_Toc17990"/>
      <w:r>
        <w:rPr>
          <w:rFonts w:eastAsia="仿宋"/>
          <w:b/>
          <w:bCs/>
          <w:sz w:val="28"/>
          <w:szCs w:val="28"/>
          <w:lang w:val="zh-CN"/>
        </w:rPr>
        <w:t>2.5.1</w:t>
      </w:r>
      <w:r>
        <w:rPr>
          <w:rFonts w:eastAsia="仿宋"/>
          <w:b/>
          <w:bCs/>
          <w:sz w:val="28"/>
          <w:szCs w:val="28"/>
        </w:rPr>
        <w:t xml:space="preserve"> </w:t>
      </w:r>
      <w:r>
        <w:rPr>
          <w:rFonts w:eastAsia="仿宋"/>
          <w:b/>
          <w:bCs/>
          <w:sz w:val="28"/>
          <w:szCs w:val="28"/>
          <w:lang w:val="zh-CN"/>
        </w:rPr>
        <w:t>科研项目</w:t>
      </w:r>
      <w:bookmarkEnd w:id="67"/>
    </w:p>
    <w:p w14:paraId="63C112BC">
      <w:pPr>
        <w:autoSpaceDE w:val="0"/>
        <w:autoSpaceDN w:val="0"/>
        <w:adjustRightInd w:val="0"/>
        <w:spacing w:line="560" w:lineRule="exact"/>
        <w:ind w:firstLine="562" w:firstLineChars="200"/>
        <w:rPr>
          <w:rFonts w:eastAsia="仿宋"/>
          <w:b/>
          <w:bCs/>
          <w:sz w:val="28"/>
          <w:szCs w:val="28"/>
          <w:lang w:val="zh-CN"/>
        </w:rPr>
      </w:pPr>
    </w:p>
    <w:p w14:paraId="7825DAF8">
      <w:pPr>
        <w:spacing w:line="560" w:lineRule="exact"/>
        <w:ind w:firstLine="566" w:firstLineChars="200"/>
        <w:rPr>
          <w:rFonts w:eastAsia="仿宋"/>
          <w:b/>
          <w:bCs/>
          <w:spacing w:val="1"/>
          <w:sz w:val="28"/>
          <w:szCs w:val="28"/>
          <w:lang w:val="zh-CN"/>
        </w:rPr>
      </w:pPr>
      <w:r>
        <w:rPr>
          <w:rFonts w:eastAsia="仿宋"/>
          <w:b/>
          <w:bCs/>
          <w:spacing w:val="1"/>
          <w:sz w:val="28"/>
          <w:szCs w:val="28"/>
          <w:lang w:val="zh-CN"/>
        </w:rPr>
        <w:t>2.5.2 专业教师参与科研比例</w:t>
      </w:r>
    </w:p>
    <w:p w14:paraId="02EB817E">
      <w:pPr>
        <w:autoSpaceDE w:val="0"/>
        <w:autoSpaceDN w:val="0"/>
        <w:adjustRightInd w:val="0"/>
        <w:spacing w:line="560" w:lineRule="exact"/>
        <w:ind w:firstLine="562" w:firstLineChars="200"/>
        <w:rPr>
          <w:rFonts w:eastAsia="仿宋"/>
          <w:b/>
          <w:bCs/>
          <w:sz w:val="28"/>
          <w:szCs w:val="28"/>
        </w:rPr>
      </w:pPr>
      <w:r>
        <w:rPr>
          <w:rFonts w:eastAsia="仿宋"/>
          <w:b/>
          <w:bCs/>
          <w:sz w:val="28"/>
          <w:szCs w:val="28"/>
          <w:lang w:val="zh-CN"/>
        </w:rPr>
        <w:t>2.5.3 科研</w:t>
      </w:r>
      <w:r>
        <w:rPr>
          <w:rFonts w:eastAsia="仿宋"/>
          <w:b/>
          <w:bCs/>
          <w:sz w:val="28"/>
          <w:szCs w:val="28"/>
        </w:rPr>
        <w:t>成果</w:t>
      </w:r>
    </w:p>
    <w:p w14:paraId="646D71B7">
      <w:pPr>
        <w:autoSpaceDE w:val="0"/>
        <w:autoSpaceDN w:val="0"/>
        <w:adjustRightInd w:val="0"/>
        <w:spacing w:line="560" w:lineRule="exact"/>
        <w:ind w:firstLine="562" w:firstLineChars="200"/>
        <w:rPr>
          <w:rFonts w:eastAsia="仿宋"/>
          <w:b/>
          <w:bCs/>
          <w:sz w:val="28"/>
          <w:szCs w:val="28"/>
        </w:rPr>
      </w:pPr>
    </w:p>
    <w:p w14:paraId="2009CD1E">
      <w:pPr>
        <w:spacing w:line="560" w:lineRule="exact"/>
        <w:ind w:firstLine="566" w:firstLineChars="200"/>
        <w:rPr>
          <w:rFonts w:eastAsia="仿宋"/>
          <w:b/>
          <w:bCs/>
          <w:spacing w:val="1"/>
          <w:sz w:val="28"/>
          <w:szCs w:val="28"/>
        </w:rPr>
      </w:pPr>
      <w:r>
        <w:rPr>
          <w:rFonts w:eastAsia="仿宋"/>
          <w:b/>
          <w:bCs/>
          <w:spacing w:val="1"/>
          <w:sz w:val="28"/>
          <w:szCs w:val="28"/>
          <w:lang w:val="zh-CN"/>
        </w:rPr>
        <w:t>2.5.4 学生</w:t>
      </w:r>
      <w:r>
        <w:rPr>
          <w:rFonts w:eastAsia="仿宋"/>
          <w:b/>
          <w:bCs/>
          <w:spacing w:val="1"/>
          <w:sz w:val="28"/>
          <w:szCs w:val="28"/>
        </w:rPr>
        <w:t>主持和</w:t>
      </w:r>
      <w:r>
        <w:rPr>
          <w:rFonts w:eastAsia="仿宋"/>
          <w:b/>
          <w:bCs/>
          <w:spacing w:val="1"/>
          <w:sz w:val="28"/>
          <w:szCs w:val="28"/>
          <w:lang w:val="zh-CN"/>
        </w:rPr>
        <w:t>参与科研</w:t>
      </w:r>
      <w:r>
        <w:rPr>
          <w:rFonts w:eastAsia="仿宋"/>
          <w:b/>
          <w:bCs/>
          <w:spacing w:val="1"/>
          <w:sz w:val="28"/>
          <w:szCs w:val="28"/>
        </w:rPr>
        <w:t>情况</w:t>
      </w:r>
    </w:p>
    <w:bookmarkEnd w:id="22"/>
    <w:bookmarkEnd w:id="23"/>
    <w:bookmarkEnd w:id="24"/>
    <w:bookmarkEnd w:id="25"/>
    <w:bookmarkEnd w:id="37"/>
    <w:p w14:paraId="39768F66">
      <w:pPr>
        <w:autoSpaceDE w:val="0"/>
        <w:autoSpaceDN w:val="0"/>
        <w:adjustRightInd w:val="0"/>
        <w:spacing w:line="560" w:lineRule="exact"/>
        <w:ind w:firstLine="643" w:firstLineChars="200"/>
        <w:jc w:val="left"/>
        <w:outlineLvl w:val="1"/>
        <w:rPr>
          <w:spacing w:val="6"/>
          <w:sz w:val="36"/>
          <w:szCs w:val="36"/>
        </w:rPr>
      </w:pPr>
      <w:bookmarkStart w:id="68" w:name="_Toc26460"/>
      <w:bookmarkStart w:id="69" w:name="_Toc12024"/>
      <w:bookmarkStart w:id="70" w:name="_Toc165340210"/>
      <w:r>
        <w:rPr>
          <w:b/>
          <w:bCs/>
          <w:sz w:val="32"/>
          <w:szCs w:val="32"/>
          <w:lang w:val="zh-CN"/>
        </w:rPr>
        <w:t xml:space="preserve">3 </w:t>
      </w:r>
      <w:r>
        <w:rPr>
          <w:rFonts w:eastAsia="楷体"/>
          <w:b/>
          <w:bCs/>
          <w:sz w:val="32"/>
          <w:szCs w:val="32"/>
          <w:lang w:val="zh-CN"/>
        </w:rPr>
        <w:t>教学条件</w:t>
      </w:r>
      <w:bookmarkEnd w:id="68"/>
    </w:p>
    <w:p w14:paraId="4C373540">
      <w:pPr>
        <w:autoSpaceDE w:val="0"/>
        <w:autoSpaceDN w:val="0"/>
        <w:adjustRightInd w:val="0"/>
        <w:spacing w:line="560" w:lineRule="exact"/>
        <w:ind w:firstLine="562" w:firstLineChars="200"/>
        <w:jc w:val="left"/>
        <w:outlineLvl w:val="2"/>
        <w:rPr>
          <w:rFonts w:eastAsia="仿宋"/>
          <w:color w:val="000000"/>
          <w:sz w:val="28"/>
          <w:szCs w:val="28"/>
          <w:lang w:val="zh-CN"/>
        </w:rPr>
      </w:pPr>
      <w:bookmarkStart w:id="71" w:name="_Toc7342"/>
      <w:bookmarkStart w:id="72" w:name="_Toc165340211"/>
      <w:r>
        <w:rPr>
          <w:rFonts w:eastAsia="仿宋"/>
          <w:b/>
          <w:bCs/>
          <w:color w:val="000000"/>
          <w:sz w:val="28"/>
          <w:szCs w:val="28"/>
          <w:lang w:val="zh-CN"/>
        </w:rPr>
        <w:t>3.1 实验室建设</w:t>
      </w:r>
      <w:bookmarkEnd w:id="71"/>
      <w:bookmarkEnd w:id="72"/>
    </w:p>
    <w:p w14:paraId="2B080EAF">
      <w:pPr>
        <w:spacing w:line="560" w:lineRule="exact"/>
        <w:ind w:firstLine="562" w:firstLineChars="200"/>
        <w:jc w:val="left"/>
        <w:rPr>
          <w:rFonts w:eastAsia="仿宋"/>
          <w:b/>
          <w:bCs/>
          <w:color w:val="000000"/>
          <w:sz w:val="28"/>
          <w:szCs w:val="28"/>
          <w:lang w:val="zh-CN"/>
        </w:rPr>
      </w:pPr>
      <w:r>
        <w:rPr>
          <w:rFonts w:eastAsia="仿宋"/>
          <w:b/>
          <w:bCs/>
          <w:color w:val="000000"/>
          <w:sz w:val="28"/>
          <w:szCs w:val="28"/>
          <w:lang w:val="zh-CN"/>
        </w:rPr>
        <w:t>3.1.1 实验(训)教学队伍结构</w:t>
      </w:r>
    </w:p>
    <w:p w14:paraId="1E40FA42">
      <w:pPr>
        <w:spacing w:line="560" w:lineRule="exact"/>
        <w:ind w:firstLine="562" w:firstLineChars="200"/>
        <w:jc w:val="left"/>
        <w:rPr>
          <w:rFonts w:eastAsia="仿宋"/>
          <w:b/>
          <w:bCs/>
          <w:color w:val="000000"/>
          <w:sz w:val="28"/>
          <w:szCs w:val="28"/>
          <w:lang w:val="zh-CN"/>
        </w:rPr>
      </w:pPr>
    </w:p>
    <w:p w14:paraId="3469BB3C">
      <w:pPr>
        <w:spacing w:line="560" w:lineRule="exact"/>
        <w:ind w:firstLine="566" w:firstLineChars="200"/>
        <w:jc w:val="left"/>
        <w:rPr>
          <w:rFonts w:eastAsia="仿宋"/>
          <w:b/>
          <w:bCs/>
          <w:spacing w:val="1"/>
          <w:sz w:val="28"/>
          <w:szCs w:val="28"/>
          <w:lang w:val="zh-CN"/>
        </w:rPr>
      </w:pPr>
      <w:r>
        <w:rPr>
          <w:rFonts w:eastAsia="仿宋"/>
          <w:b/>
          <w:bCs/>
          <w:spacing w:val="1"/>
          <w:sz w:val="28"/>
          <w:szCs w:val="28"/>
          <w:lang w:val="zh-CN"/>
        </w:rPr>
        <w:t>3.1.2 实验 (训) 教学设备</w:t>
      </w:r>
    </w:p>
    <w:p w14:paraId="6A024521">
      <w:pPr>
        <w:spacing w:line="560" w:lineRule="exact"/>
        <w:ind w:firstLine="566" w:firstLineChars="200"/>
        <w:jc w:val="left"/>
        <w:rPr>
          <w:rFonts w:eastAsia="仿宋"/>
          <w:b/>
          <w:bCs/>
          <w:spacing w:val="1"/>
          <w:sz w:val="28"/>
          <w:szCs w:val="28"/>
          <w:lang w:val="zh-CN"/>
        </w:rPr>
      </w:pPr>
    </w:p>
    <w:p w14:paraId="138696B1">
      <w:pPr>
        <w:spacing w:line="560" w:lineRule="exact"/>
        <w:ind w:firstLine="566" w:firstLineChars="200"/>
        <w:rPr>
          <w:rFonts w:eastAsia="仿宋"/>
          <w:b/>
          <w:bCs/>
          <w:spacing w:val="1"/>
          <w:sz w:val="28"/>
          <w:szCs w:val="28"/>
          <w:lang w:val="zh-CN"/>
        </w:rPr>
      </w:pPr>
      <w:r>
        <w:rPr>
          <w:rFonts w:eastAsia="仿宋"/>
          <w:b/>
          <w:bCs/>
          <w:spacing w:val="1"/>
          <w:sz w:val="28"/>
          <w:szCs w:val="28"/>
          <w:lang w:val="zh-CN"/>
        </w:rPr>
        <w:t>3.1.3 实验 (训) 安全责任体系</w:t>
      </w:r>
    </w:p>
    <w:p w14:paraId="5686F640">
      <w:pPr>
        <w:spacing w:line="560" w:lineRule="exact"/>
        <w:ind w:firstLine="560" w:firstLineChars="200"/>
        <w:rPr>
          <w:rFonts w:eastAsia="仿宋"/>
          <w:sz w:val="28"/>
          <w:szCs w:val="28"/>
        </w:rPr>
      </w:pPr>
    </w:p>
    <w:p w14:paraId="36FEE8D9">
      <w:pPr>
        <w:autoSpaceDE w:val="0"/>
        <w:autoSpaceDN w:val="0"/>
        <w:adjustRightInd w:val="0"/>
        <w:spacing w:line="560" w:lineRule="exact"/>
        <w:ind w:firstLine="562" w:firstLineChars="200"/>
        <w:outlineLvl w:val="2"/>
        <w:rPr>
          <w:rFonts w:eastAsia="仿宋"/>
          <w:sz w:val="28"/>
          <w:szCs w:val="28"/>
        </w:rPr>
      </w:pPr>
      <w:bookmarkStart w:id="73" w:name="_Toc165340213"/>
      <w:bookmarkStart w:id="74" w:name="_Toc22488"/>
      <w:r>
        <w:rPr>
          <w:rFonts w:eastAsia="仿宋"/>
          <w:b/>
          <w:bCs/>
          <w:color w:val="000000"/>
          <w:sz w:val="28"/>
          <w:szCs w:val="28"/>
          <w:lang w:val="zh-CN"/>
        </w:rPr>
        <w:t>3.2 实习基地建设</w:t>
      </w:r>
      <w:bookmarkEnd w:id="73"/>
      <w:bookmarkEnd w:id="74"/>
    </w:p>
    <w:p w14:paraId="613635DC">
      <w:pPr>
        <w:spacing w:line="560" w:lineRule="exact"/>
        <w:ind w:firstLine="562" w:firstLineChars="200"/>
        <w:rPr>
          <w:rFonts w:eastAsia="仿宋"/>
          <w:b/>
          <w:bCs/>
          <w:sz w:val="28"/>
          <w:szCs w:val="28"/>
        </w:rPr>
      </w:pPr>
      <w:r>
        <w:rPr>
          <w:rFonts w:eastAsia="仿宋"/>
          <w:b/>
          <w:bCs/>
          <w:sz w:val="28"/>
          <w:szCs w:val="28"/>
        </w:rPr>
        <w:t>3.2.1 实习实训基地</w:t>
      </w:r>
    </w:p>
    <w:p w14:paraId="65515C80">
      <w:pPr>
        <w:spacing w:line="560" w:lineRule="exact"/>
        <w:ind w:firstLine="562" w:firstLineChars="200"/>
        <w:rPr>
          <w:rFonts w:eastAsia="仿宋"/>
          <w:b/>
          <w:bCs/>
          <w:sz w:val="28"/>
          <w:szCs w:val="28"/>
        </w:rPr>
      </w:pPr>
    </w:p>
    <w:p w14:paraId="0E30C880">
      <w:pPr>
        <w:spacing w:line="560" w:lineRule="exact"/>
        <w:ind w:firstLine="566" w:firstLineChars="200"/>
        <w:jc w:val="left"/>
        <w:rPr>
          <w:rFonts w:eastAsia="仿宋"/>
          <w:b/>
          <w:bCs/>
          <w:spacing w:val="1"/>
          <w:sz w:val="28"/>
          <w:szCs w:val="28"/>
          <w:lang w:val="zh-CN"/>
        </w:rPr>
      </w:pPr>
      <w:r>
        <w:rPr>
          <w:rFonts w:eastAsia="仿宋"/>
          <w:b/>
          <w:bCs/>
          <w:spacing w:val="1"/>
          <w:sz w:val="28"/>
          <w:szCs w:val="28"/>
          <w:lang w:val="zh-CN"/>
        </w:rPr>
        <w:t>3.2.2 实习经费</w:t>
      </w:r>
    </w:p>
    <w:p w14:paraId="0A7F271A">
      <w:pPr>
        <w:spacing w:line="560" w:lineRule="exact"/>
        <w:ind w:firstLine="560" w:firstLineChars="200"/>
        <w:jc w:val="left"/>
        <w:rPr>
          <w:rFonts w:eastAsia="仿宋"/>
          <w:color w:val="000000"/>
          <w:sz w:val="28"/>
          <w:szCs w:val="28"/>
          <w:lang w:val="zh-CN"/>
        </w:rPr>
      </w:pPr>
    </w:p>
    <w:p w14:paraId="0F928A14">
      <w:pPr>
        <w:spacing w:line="560" w:lineRule="exact"/>
        <w:ind w:firstLine="566" w:firstLineChars="200"/>
        <w:jc w:val="left"/>
        <w:rPr>
          <w:rFonts w:eastAsia="仿宋"/>
          <w:b/>
          <w:bCs/>
          <w:spacing w:val="1"/>
          <w:sz w:val="28"/>
          <w:szCs w:val="28"/>
          <w:lang w:val="zh-CN"/>
        </w:rPr>
      </w:pPr>
      <w:r>
        <w:rPr>
          <w:rFonts w:eastAsia="仿宋"/>
          <w:b/>
          <w:bCs/>
          <w:spacing w:val="1"/>
          <w:sz w:val="28"/>
          <w:szCs w:val="28"/>
          <w:lang w:val="zh-CN"/>
        </w:rPr>
        <w:t>3.2.3 指导教师</w:t>
      </w:r>
    </w:p>
    <w:p w14:paraId="366B6E09">
      <w:pPr>
        <w:spacing w:line="560" w:lineRule="exact"/>
        <w:ind w:firstLine="566" w:firstLineChars="200"/>
        <w:jc w:val="left"/>
        <w:rPr>
          <w:rFonts w:eastAsia="仿宋"/>
          <w:b/>
          <w:bCs/>
          <w:spacing w:val="1"/>
          <w:sz w:val="28"/>
          <w:szCs w:val="28"/>
          <w:lang w:val="zh-CN"/>
        </w:rPr>
      </w:pPr>
      <w:bookmarkStart w:id="75" w:name="_bookmark15"/>
      <w:bookmarkEnd w:id="75"/>
    </w:p>
    <w:p w14:paraId="3A41594F">
      <w:pPr>
        <w:autoSpaceDE w:val="0"/>
        <w:autoSpaceDN w:val="0"/>
        <w:adjustRightInd w:val="0"/>
        <w:spacing w:line="560" w:lineRule="exact"/>
        <w:ind w:firstLine="562" w:firstLineChars="200"/>
        <w:jc w:val="left"/>
        <w:outlineLvl w:val="2"/>
        <w:rPr>
          <w:rFonts w:eastAsia="仿宋"/>
          <w:sz w:val="28"/>
          <w:szCs w:val="28"/>
        </w:rPr>
      </w:pPr>
      <w:bookmarkStart w:id="76" w:name="_Toc165340215"/>
      <w:bookmarkStart w:id="77" w:name="_Toc28745"/>
      <w:r>
        <w:rPr>
          <w:rFonts w:eastAsia="仿宋"/>
          <w:b/>
          <w:bCs/>
          <w:color w:val="000000"/>
          <w:sz w:val="28"/>
          <w:szCs w:val="28"/>
          <w:lang w:val="zh-CN"/>
        </w:rPr>
        <w:t>3.3 教材建设</w:t>
      </w:r>
      <w:bookmarkEnd w:id="76"/>
      <w:bookmarkEnd w:id="77"/>
    </w:p>
    <w:p w14:paraId="77181167">
      <w:pPr>
        <w:pStyle w:val="12"/>
        <w:ind w:firstLine="562" w:firstLineChars="200"/>
        <w:rPr>
          <w:rFonts w:ascii="Times New Roman"/>
          <w:lang w:val="zh-CN"/>
        </w:rPr>
      </w:pPr>
      <w:r>
        <w:rPr>
          <w:rFonts w:ascii="Times New Roman"/>
          <w:lang w:val="zh-CN"/>
        </w:rPr>
        <w:t>3.3.1</w:t>
      </w:r>
      <w:r>
        <w:rPr>
          <w:rFonts w:ascii="Times New Roman"/>
        </w:rPr>
        <w:t>建立</w:t>
      </w:r>
      <w:r>
        <w:rPr>
          <w:rFonts w:ascii="Times New Roman"/>
          <w:lang w:val="zh-CN"/>
        </w:rPr>
        <w:t>教材选用及评价制度</w:t>
      </w:r>
    </w:p>
    <w:p w14:paraId="1D63BB50">
      <w:pPr>
        <w:pStyle w:val="12"/>
        <w:ind w:firstLine="562" w:firstLineChars="200"/>
        <w:rPr>
          <w:rFonts w:ascii="Times New Roman"/>
          <w:lang w:val="zh-CN"/>
        </w:rPr>
      </w:pPr>
    </w:p>
    <w:p w14:paraId="387082BD">
      <w:pPr>
        <w:spacing w:line="560" w:lineRule="exact"/>
        <w:ind w:firstLine="562" w:firstLineChars="200"/>
        <w:jc w:val="left"/>
        <w:rPr>
          <w:rFonts w:eastAsia="仿宋"/>
          <w:b/>
          <w:bCs/>
          <w:color w:val="000000"/>
          <w:sz w:val="28"/>
          <w:szCs w:val="28"/>
          <w:lang w:val="zh-CN"/>
        </w:rPr>
      </w:pPr>
      <w:r>
        <w:rPr>
          <w:rFonts w:eastAsia="仿宋"/>
          <w:b/>
          <w:bCs/>
          <w:color w:val="000000"/>
          <w:sz w:val="28"/>
          <w:szCs w:val="28"/>
          <w:lang w:val="zh-CN"/>
        </w:rPr>
        <w:t xml:space="preserve">3.3.2 </w:t>
      </w:r>
      <w:r>
        <w:rPr>
          <w:rFonts w:eastAsia="仿宋"/>
          <w:b/>
          <w:bCs/>
          <w:color w:val="000000"/>
          <w:sz w:val="28"/>
          <w:szCs w:val="28"/>
        </w:rPr>
        <w:t>严格按要求</w:t>
      </w:r>
      <w:r>
        <w:rPr>
          <w:rFonts w:eastAsia="仿宋"/>
          <w:b/>
          <w:bCs/>
          <w:color w:val="000000"/>
          <w:sz w:val="28"/>
          <w:szCs w:val="28"/>
          <w:lang w:val="zh-CN"/>
        </w:rPr>
        <w:t>选用优秀教材</w:t>
      </w:r>
    </w:p>
    <w:p w14:paraId="1F705249">
      <w:pPr>
        <w:spacing w:line="560" w:lineRule="exact"/>
        <w:ind w:firstLine="562" w:firstLineChars="200"/>
        <w:jc w:val="left"/>
        <w:rPr>
          <w:rFonts w:eastAsia="仿宋"/>
          <w:b/>
          <w:bCs/>
          <w:color w:val="000000"/>
          <w:sz w:val="28"/>
          <w:szCs w:val="28"/>
          <w:lang w:val="zh-CN"/>
        </w:rPr>
      </w:pPr>
    </w:p>
    <w:p w14:paraId="199101BE">
      <w:pPr>
        <w:spacing w:line="560" w:lineRule="exact"/>
        <w:ind w:firstLine="566" w:firstLineChars="200"/>
        <w:rPr>
          <w:rFonts w:eastAsia="仿宋"/>
          <w:b/>
          <w:bCs/>
          <w:spacing w:val="1"/>
          <w:sz w:val="28"/>
          <w:szCs w:val="28"/>
          <w:lang w:val="zh-CN"/>
        </w:rPr>
      </w:pPr>
      <w:r>
        <w:rPr>
          <w:rFonts w:eastAsia="仿宋"/>
          <w:b/>
          <w:bCs/>
          <w:spacing w:val="1"/>
          <w:sz w:val="28"/>
          <w:szCs w:val="28"/>
        </w:rPr>
        <w:t>3.3.3 积极推动自编教材建设</w:t>
      </w:r>
    </w:p>
    <w:p w14:paraId="40954520">
      <w:pPr>
        <w:spacing w:line="560" w:lineRule="exact"/>
        <w:ind w:firstLine="566" w:firstLineChars="200"/>
        <w:outlineLvl w:val="2"/>
        <w:rPr>
          <w:rFonts w:eastAsia="仿宋"/>
          <w:lang w:val="zh-CN"/>
        </w:rPr>
      </w:pPr>
      <w:bookmarkStart w:id="78" w:name="_Toc17933"/>
      <w:r>
        <w:rPr>
          <w:rFonts w:eastAsia="仿宋"/>
          <w:b/>
          <w:bCs/>
          <w:spacing w:val="1"/>
          <w:sz w:val="28"/>
          <w:szCs w:val="28"/>
          <w:lang w:val="zh-CN"/>
        </w:rPr>
        <w:t>3.4 信息资源建设</w:t>
      </w:r>
      <w:bookmarkEnd w:id="78"/>
    </w:p>
    <w:p w14:paraId="4998FD15">
      <w:pPr>
        <w:spacing w:line="560" w:lineRule="exact"/>
        <w:ind w:firstLine="566" w:firstLineChars="200"/>
        <w:rPr>
          <w:rFonts w:eastAsia="仿宋"/>
          <w:b/>
          <w:bCs/>
          <w:spacing w:val="1"/>
          <w:sz w:val="28"/>
          <w:szCs w:val="28"/>
          <w:lang w:val="zh-CN"/>
        </w:rPr>
      </w:pPr>
      <w:r>
        <w:rPr>
          <w:rFonts w:eastAsia="仿宋"/>
          <w:b/>
          <w:bCs/>
          <w:spacing w:val="1"/>
          <w:sz w:val="28"/>
          <w:szCs w:val="28"/>
          <w:lang w:val="zh-CN"/>
        </w:rPr>
        <w:t>3.4.1 图书资料及数字资源</w:t>
      </w:r>
    </w:p>
    <w:p w14:paraId="3914BE87">
      <w:pPr>
        <w:spacing w:line="560" w:lineRule="exact"/>
        <w:ind w:firstLine="564" w:firstLineChars="200"/>
        <w:rPr>
          <w:rFonts w:eastAsia="仿宋"/>
          <w:spacing w:val="1"/>
          <w:sz w:val="28"/>
          <w:szCs w:val="28"/>
          <w:lang w:val="zh-CN"/>
        </w:rPr>
      </w:pPr>
    </w:p>
    <w:p w14:paraId="7BC0F329">
      <w:pPr>
        <w:spacing w:line="560" w:lineRule="exact"/>
        <w:ind w:firstLine="566" w:firstLineChars="200"/>
        <w:rPr>
          <w:rFonts w:eastAsia="仿宋"/>
          <w:b/>
          <w:bCs/>
          <w:spacing w:val="1"/>
          <w:sz w:val="28"/>
          <w:szCs w:val="28"/>
          <w:lang w:val="zh-CN"/>
        </w:rPr>
      </w:pPr>
      <w:r>
        <w:rPr>
          <w:rFonts w:eastAsia="仿宋"/>
          <w:b/>
          <w:bCs/>
          <w:spacing w:val="1"/>
          <w:sz w:val="28"/>
          <w:szCs w:val="28"/>
          <w:lang w:val="zh-CN"/>
        </w:rPr>
        <w:t>3.4.2 现代技术与教育教学</w:t>
      </w:r>
    </w:p>
    <w:p w14:paraId="168DA2DD">
      <w:pPr>
        <w:spacing w:line="560" w:lineRule="exact"/>
        <w:ind w:firstLine="560" w:firstLineChars="200"/>
        <w:rPr>
          <w:rFonts w:eastAsia="仿宋"/>
          <w:sz w:val="28"/>
          <w:szCs w:val="28"/>
        </w:rPr>
      </w:pPr>
    </w:p>
    <w:p w14:paraId="24F3C37A">
      <w:pPr>
        <w:spacing w:line="560" w:lineRule="exact"/>
        <w:ind w:firstLine="566" w:firstLineChars="200"/>
        <w:rPr>
          <w:rFonts w:eastAsia="仿宋"/>
          <w:b/>
          <w:bCs/>
          <w:spacing w:val="1"/>
          <w:sz w:val="28"/>
          <w:szCs w:val="28"/>
          <w:lang w:val="zh-CN"/>
        </w:rPr>
      </w:pPr>
      <w:r>
        <w:rPr>
          <w:rFonts w:eastAsia="仿宋"/>
          <w:b/>
          <w:bCs/>
          <w:spacing w:val="1"/>
          <w:sz w:val="28"/>
          <w:szCs w:val="28"/>
          <w:lang w:val="zh-CN"/>
        </w:rPr>
        <w:t>3.4.3 网络教学资源</w:t>
      </w:r>
    </w:p>
    <w:p w14:paraId="11307388">
      <w:pPr>
        <w:autoSpaceDE w:val="0"/>
        <w:autoSpaceDN w:val="0"/>
        <w:adjustRightInd w:val="0"/>
        <w:spacing w:line="560" w:lineRule="exact"/>
        <w:jc w:val="left"/>
        <w:rPr>
          <w:b/>
          <w:bCs/>
          <w:sz w:val="32"/>
          <w:szCs w:val="32"/>
          <w:lang w:val="zh-CN"/>
        </w:rPr>
      </w:pPr>
    </w:p>
    <w:p w14:paraId="0699C08D">
      <w:pPr>
        <w:widowControl/>
        <w:spacing w:line="560" w:lineRule="exact"/>
        <w:ind w:firstLine="602" w:firstLineChars="200"/>
        <w:jc w:val="left"/>
        <w:outlineLvl w:val="1"/>
        <w:rPr>
          <w:sz w:val="30"/>
          <w:szCs w:val="30"/>
        </w:rPr>
      </w:pPr>
      <w:bookmarkStart w:id="79" w:name="_Toc28235"/>
      <w:r>
        <w:rPr>
          <w:b/>
          <w:bCs/>
          <w:sz w:val="30"/>
          <w:szCs w:val="30"/>
          <w:lang w:val="zh-CN"/>
        </w:rPr>
        <w:t>4</w:t>
      </w:r>
      <w:r>
        <w:rPr>
          <w:b/>
          <w:bCs/>
          <w:sz w:val="30"/>
          <w:szCs w:val="30"/>
        </w:rPr>
        <w:t xml:space="preserve"> </w:t>
      </w:r>
      <w:r>
        <w:rPr>
          <w:rFonts w:eastAsia="楷体"/>
          <w:b/>
          <w:bCs/>
          <w:sz w:val="32"/>
          <w:szCs w:val="32"/>
          <w:lang w:val="zh-CN"/>
        </w:rPr>
        <w:t>教学运行与管理</w:t>
      </w:r>
      <w:bookmarkEnd w:id="79"/>
      <w:r>
        <w:rPr>
          <w:sz w:val="30"/>
          <w:szCs w:val="30"/>
        </w:rPr>
        <w:t xml:space="preserve"> </w:t>
      </w:r>
    </w:p>
    <w:p w14:paraId="5B17369C">
      <w:pPr>
        <w:autoSpaceDE w:val="0"/>
        <w:autoSpaceDN w:val="0"/>
        <w:adjustRightInd w:val="0"/>
        <w:spacing w:line="560" w:lineRule="exact"/>
        <w:ind w:firstLine="562" w:firstLineChars="200"/>
        <w:outlineLvl w:val="2"/>
        <w:rPr>
          <w:rFonts w:eastAsia="仿宋"/>
          <w:sz w:val="28"/>
          <w:szCs w:val="28"/>
          <w:lang w:val="zh-CN"/>
        </w:rPr>
      </w:pPr>
      <w:bookmarkStart w:id="80" w:name="_Toc19111"/>
      <w:r>
        <w:rPr>
          <w:rFonts w:eastAsia="仿宋"/>
          <w:b/>
          <w:bCs/>
          <w:sz w:val="28"/>
          <w:szCs w:val="28"/>
          <w:lang w:val="zh-CN"/>
        </w:rPr>
        <w:t>4.1</w:t>
      </w:r>
      <w:r>
        <w:rPr>
          <w:rFonts w:eastAsia="仿宋"/>
          <w:b/>
          <w:bCs/>
          <w:sz w:val="28"/>
          <w:szCs w:val="28"/>
        </w:rPr>
        <w:t xml:space="preserve"> </w:t>
      </w:r>
      <w:r>
        <w:rPr>
          <w:rFonts w:eastAsia="仿宋"/>
          <w:b/>
          <w:bCs/>
          <w:sz w:val="28"/>
          <w:szCs w:val="28"/>
          <w:lang w:val="zh-CN"/>
        </w:rPr>
        <w:t>教学研究</w:t>
      </w:r>
      <w:bookmarkEnd w:id="80"/>
    </w:p>
    <w:p w14:paraId="56CC5F83">
      <w:pPr>
        <w:spacing w:line="560" w:lineRule="exact"/>
        <w:ind w:firstLine="566" w:firstLineChars="200"/>
        <w:rPr>
          <w:rFonts w:eastAsia="仿宋"/>
          <w:b/>
          <w:bCs/>
          <w:spacing w:val="1"/>
          <w:sz w:val="28"/>
          <w:szCs w:val="28"/>
        </w:rPr>
      </w:pPr>
      <w:r>
        <w:rPr>
          <w:rFonts w:eastAsia="仿宋"/>
          <w:b/>
          <w:bCs/>
          <w:spacing w:val="1"/>
          <w:sz w:val="28"/>
          <w:szCs w:val="28"/>
          <w:lang w:val="zh-CN"/>
        </w:rPr>
        <w:t>4.1.1</w:t>
      </w:r>
      <w:r>
        <w:rPr>
          <w:rFonts w:eastAsia="仿宋"/>
          <w:b/>
          <w:bCs/>
          <w:spacing w:val="1"/>
          <w:sz w:val="28"/>
          <w:szCs w:val="28"/>
        </w:rPr>
        <w:t xml:space="preserve"> 教研组织</w:t>
      </w:r>
    </w:p>
    <w:p w14:paraId="60A6E72C">
      <w:pPr>
        <w:spacing w:line="560" w:lineRule="exact"/>
        <w:ind w:firstLine="560" w:firstLineChars="200"/>
        <w:rPr>
          <w:rFonts w:eastAsia="仿宋"/>
          <w:sz w:val="28"/>
          <w:szCs w:val="28"/>
          <w:lang w:val="zh-CN"/>
        </w:rPr>
      </w:pPr>
    </w:p>
    <w:p w14:paraId="0C355489">
      <w:pPr>
        <w:autoSpaceDE w:val="0"/>
        <w:autoSpaceDN w:val="0"/>
        <w:adjustRightInd w:val="0"/>
        <w:spacing w:line="560" w:lineRule="exact"/>
        <w:ind w:firstLine="562" w:firstLineChars="200"/>
        <w:rPr>
          <w:rFonts w:eastAsia="仿宋"/>
          <w:b/>
          <w:bCs/>
          <w:sz w:val="28"/>
          <w:szCs w:val="28"/>
          <w:lang w:val="zh-CN"/>
        </w:rPr>
      </w:pPr>
      <w:r>
        <w:rPr>
          <w:rFonts w:eastAsia="仿宋"/>
          <w:b/>
          <w:bCs/>
          <w:sz w:val="28"/>
          <w:szCs w:val="28"/>
          <w:lang w:val="zh-CN"/>
        </w:rPr>
        <w:t>4.1.</w:t>
      </w:r>
      <w:r>
        <w:rPr>
          <w:rFonts w:eastAsia="仿宋"/>
          <w:b/>
          <w:bCs/>
          <w:sz w:val="28"/>
          <w:szCs w:val="28"/>
        </w:rPr>
        <w:t xml:space="preserve">2 </w:t>
      </w:r>
      <w:r>
        <w:rPr>
          <w:rFonts w:eastAsia="仿宋"/>
          <w:b/>
          <w:bCs/>
          <w:sz w:val="28"/>
          <w:szCs w:val="28"/>
          <w:lang w:val="zh-CN"/>
        </w:rPr>
        <w:t>教研教改项目</w:t>
      </w:r>
    </w:p>
    <w:p w14:paraId="6D9D18BA">
      <w:pPr>
        <w:autoSpaceDE w:val="0"/>
        <w:autoSpaceDN w:val="0"/>
        <w:adjustRightInd w:val="0"/>
        <w:spacing w:line="560" w:lineRule="exact"/>
        <w:ind w:firstLine="562" w:firstLineChars="200"/>
        <w:rPr>
          <w:rFonts w:eastAsia="仿宋"/>
          <w:b/>
          <w:bCs/>
          <w:sz w:val="28"/>
          <w:szCs w:val="28"/>
          <w:lang w:val="zh-CN"/>
        </w:rPr>
      </w:pPr>
    </w:p>
    <w:p w14:paraId="6778AD99">
      <w:pPr>
        <w:spacing w:line="32" w:lineRule="exact"/>
        <w:ind w:firstLine="420"/>
      </w:pPr>
    </w:p>
    <w:p w14:paraId="3A728955">
      <w:pPr>
        <w:spacing w:line="560" w:lineRule="exact"/>
        <w:ind w:firstLine="566" w:firstLineChars="200"/>
        <w:rPr>
          <w:rFonts w:eastAsia="仿宋"/>
          <w:b/>
          <w:bCs/>
          <w:spacing w:val="1"/>
          <w:sz w:val="28"/>
          <w:szCs w:val="28"/>
          <w:lang w:val="zh-CN"/>
        </w:rPr>
      </w:pPr>
      <w:r>
        <w:rPr>
          <w:rFonts w:eastAsia="仿宋"/>
          <w:b/>
          <w:bCs/>
          <w:spacing w:val="1"/>
          <w:sz w:val="28"/>
          <w:szCs w:val="28"/>
          <w:lang w:val="zh-CN"/>
        </w:rPr>
        <w:t>4.1.</w:t>
      </w:r>
      <w:r>
        <w:rPr>
          <w:rFonts w:eastAsia="仿宋"/>
          <w:b/>
          <w:bCs/>
          <w:spacing w:val="1"/>
          <w:sz w:val="28"/>
          <w:szCs w:val="28"/>
        </w:rPr>
        <w:t>3</w:t>
      </w:r>
      <w:r>
        <w:rPr>
          <w:rFonts w:eastAsia="仿宋"/>
          <w:b/>
          <w:bCs/>
          <w:spacing w:val="1"/>
          <w:sz w:val="28"/>
          <w:szCs w:val="28"/>
          <w:lang w:val="zh-CN"/>
        </w:rPr>
        <w:t>教学研究论文</w:t>
      </w:r>
    </w:p>
    <w:p w14:paraId="2B5574BB">
      <w:pPr>
        <w:autoSpaceDE w:val="0"/>
        <w:autoSpaceDN w:val="0"/>
        <w:adjustRightInd w:val="0"/>
        <w:spacing w:line="560" w:lineRule="exact"/>
        <w:ind w:firstLine="562" w:firstLineChars="200"/>
        <w:outlineLvl w:val="2"/>
        <w:rPr>
          <w:rFonts w:eastAsia="仿宋"/>
          <w:sz w:val="28"/>
          <w:szCs w:val="28"/>
        </w:rPr>
      </w:pPr>
      <w:bookmarkStart w:id="81" w:name="_Toc320"/>
      <w:r>
        <w:rPr>
          <w:rFonts w:eastAsia="仿宋"/>
          <w:b/>
          <w:bCs/>
          <w:sz w:val="28"/>
          <w:szCs w:val="28"/>
          <w:lang w:val="zh-CN"/>
        </w:rPr>
        <w:t>4.2 理论教学</w:t>
      </w:r>
      <w:bookmarkEnd w:id="81"/>
    </w:p>
    <w:p w14:paraId="1118A9BF">
      <w:pPr>
        <w:spacing w:line="560" w:lineRule="exact"/>
        <w:ind w:firstLine="566" w:firstLineChars="200"/>
        <w:rPr>
          <w:rFonts w:eastAsia="仿宋"/>
          <w:b/>
          <w:bCs/>
          <w:spacing w:val="1"/>
          <w:sz w:val="28"/>
          <w:szCs w:val="28"/>
        </w:rPr>
      </w:pPr>
      <w:r>
        <w:rPr>
          <w:rFonts w:eastAsia="仿宋"/>
          <w:b/>
          <w:bCs/>
          <w:spacing w:val="1"/>
          <w:sz w:val="28"/>
          <w:szCs w:val="28"/>
          <w:lang w:val="zh-CN"/>
        </w:rPr>
        <w:t>4.2.1 课程开</w:t>
      </w:r>
      <w:r>
        <w:rPr>
          <w:rFonts w:eastAsia="仿宋"/>
          <w:b/>
          <w:bCs/>
          <w:spacing w:val="1"/>
          <w:sz w:val="28"/>
          <w:szCs w:val="28"/>
        </w:rPr>
        <w:t>设</w:t>
      </w:r>
    </w:p>
    <w:p w14:paraId="44865B9C">
      <w:pPr>
        <w:autoSpaceDE w:val="0"/>
        <w:autoSpaceDN w:val="0"/>
        <w:adjustRightInd w:val="0"/>
        <w:spacing w:line="560" w:lineRule="exact"/>
        <w:ind w:firstLine="560" w:firstLineChars="200"/>
        <w:rPr>
          <w:rFonts w:eastAsia="仿宋"/>
          <w:sz w:val="28"/>
          <w:szCs w:val="28"/>
          <w:lang w:val="zh-CN"/>
        </w:rPr>
      </w:pPr>
    </w:p>
    <w:p w14:paraId="35FF93BE">
      <w:pPr>
        <w:spacing w:line="560" w:lineRule="exact"/>
        <w:ind w:firstLine="566" w:firstLineChars="200"/>
        <w:rPr>
          <w:rFonts w:eastAsia="仿宋"/>
          <w:b/>
          <w:bCs/>
          <w:spacing w:val="1"/>
          <w:sz w:val="28"/>
          <w:szCs w:val="28"/>
          <w:lang w:val="zh-CN"/>
        </w:rPr>
      </w:pPr>
      <w:r>
        <w:rPr>
          <w:rFonts w:eastAsia="仿宋"/>
          <w:b/>
          <w:bCs/>
          <w:spacing w:val="1"/>
          <w:sz w:val="28"/>
          <w:szCs w:val="28"/>
          <w:lang w:val="zh-CN"/>
        </w:rPr>
        <w:t>4.2.2 教学组织与教学秩序</w:t>
      </w:r>
    </w:p>
    <w:p w14:paraId="5439C176">
      <w:pPr>
        <w:autoSpaceDE w:val="0"/>
        <w:autoSpaceDN w:val="0"/>
        <w:adjustRightInd w:val="0"/>
        <w:spacing w:line="560" w:lineRule="exact"/>
        <w:ind w:firstLine="566" w:firstLineChars="200"/>
        <w:rPr>
          <w:rFonts w:eastAsia="仿宋"/>
          <w:b/>
          <w:bCs/>
          <w:spacing w:val="1"/>
          <w:sz w:val="28"/>
          <w:szCs w:val="28"/>
          <w:lang w:val="zh-CN"/>
        </w:rPr>
      </w:pPr>
    </w:p>
    <w:p w14:paraId="3AE188A4">
      <w:pPr>
        <w:spacing w:line="560" w:lineRule="exact"/>
        <w:ind w:firstLine="566" w:firstLineChars="200"/>
        <w:rPr>
          <w:rFonts w:eastAsia="仿宋"/>
          <w:b/>
          <w:bCs/>
          <w:spacing w:val="1"/>
          <w:sz w:val="28"/>
          <w:szCs w:val="28"/>
        </w:rPr>
      </w:pPr>
      <w:r>
        <w:rPr>
          <w:rFonts w:eastAsia="仿宋"/>
          <w:b/>
          <w:bCs/>
          <w:spacing w:val="1"/>
          <w:sz w:val="28"/>
          <w:szCs w:val="28"/>
          <w:lang w:val="zh-CN"/>
        </w:rPr>
        <w:t xml:space="preserve">4.2.3 </w:t>
      </w:r>
      <w:r>
        <w:rPr>
          <w:rFonts w:eastAsia="仿宋"/>
          <w:b/>
          <w:bCs/>
          <w:spacing w:val="1"/>
          <w:sz w:val="28"/>
          <w:szCs w:val="28"/>
        </w:rPr>
        <w:t>以学生能力培养为中心</w:t>
      </w:r>
    </w:p>
    <w:p w14:paraId="26EB9C66">
      <w:pPr>
        <w:autoSpaceDE w:val="0"/>
        <w:autoSpaceDN w:val="0"/>
        <w:adjustRightInd w:val="0"/>
        <w:spacing w:line="560" w:lineRule="exact"/>
        <w:ind w:firstLine="562" w:firstLineChars="200"/>
        <w:outlineLvl w:val="2"/>
        <w:rPr>
          <w:rFonts w:eastAsia="仿宋"/>
          <w:b/>
          <w:bCs/>
          <w:sz w:val="28"/>
          <w:szCs w:val="28"/>
          <w:lang w:val="zh-CN"/>
        </w:rPr>
      </w:pPr>
      <w:bookmarkStart w:id="82" w:name="_Toc22937"/>
      <w:r>
        <w:rPr>
          <w:rFonts w:eastAsia="仿宋"/>
          <w:b/>
          <w:bCs/>
          <w:sz w:val="28"/>
          <w:szCs w:val="28"/>
          <w:lang w:val="zh-CN"/>
        </w:rPr>
        <w:t>4.3 实践教学</w:t>
      </w:r>
      <w:bookmarkEnd w:id="82"/>
    </w:p>
    <w:p w14:paraId="7A8B79B6">
      <w:pPr>
        <w:autoSpaceDE w:val="0"/>
        <w:autoSpaceDN w:val="0"/>
        <w:adjustRightInd w:val="0"/>
        <w:spacing w:line="560" w:lineRule="exact"/>
        <w:ind w:firstLine="560" w:firstLineChars="200"/>
        <w:rPr>
          <w:rFonts w:eastAsia="仿宋"/>
          <w:sz w:val="28"/>
          <w:szCs w:val="28"/>
          <w:lang w:val="zh-CN"/>
        </w:rPr>
      </w:pPr>
    </w:p>
    <w:p w14:paraId="4468D269">
      <w:pPr>
        <w:pStyle w:val="14"/>
        <w:widowControl/>
        <w:spacing w:before="0" w:beforeAutospacing="0" w:after="0" w:afterAutospacing="0" w:line="560" w:lineRule="exact"/>
        <w:ind w:firstLine="562" w:firstLineChars="200"/>
        <w:jc w:val="both"/>
        <w:rPr>
          <w:rFonts w:eastAsia="仿宋"/>
          <w:b/>
          <w:bCs/>
          <w:kern w:val="2"/>
          <w:sz w:val="28"/>
          <w:szCs w:val="28"/>
        </w:rPr>
      </w:pPr>
      <w:r>
        <w:rPr>
          <w:rFonts w:eastAsia="仿宋"/>
          <w:b/>
          <w:bCs/>
          <w:kern w:val="2"/>
          <w:sz w:val="28"/>
          <w:szCs w:val="28"/>
        </w:rPr>
        <w:t>4.3.1实验教学的开设和组织</w:t>
      </w:r>
    </w:p>
    <w:p w14:paraId="12523703">
      <w:pPr>
        <w:pStyle w:val="14"/>
        <w:widowControl/>
        <w:spacing w:before="0" w:beforeAutospacing="0" w:after="0" w:afterAutospacing="0" w:line="560" w:lineRule="exact"/>
        <w:ind w:firstLine="562" w:firstLineChars="200"/>
        <w:jc w:val="both"/>
        <w:rPr>
          <w:rFonts w:eastAsia="仿宋"/>
          <w:b/>
          <w:bCs/>
          <w:kern w:val="2"/>
          <w:sz w:val="28"/>
          <w:szCs w:val="28"/>
        </w:rPr>
      </w:pPr>
    </w:p>
    <w:p w14:paraId="20CDDD63">
      <w:pPr>
        <w:spacing w:line="560" w:lineRule="exact"/>
        <w:ind w:firstLine="283" w:firstLineChars="100"/>
        <w:rPr>
          <w:rFonts w:eastAsia="仿宋"/>
          <w:b/>
          <w:bCs/>
          <w:spacing w:val="1"/>
          <w:sz w:val="28"/>
          <w:szCs w:val="28"/>
        </w:rPr>
      </w:pPr>
      <w:r>
        <w:rPr>
          <w:rFonts w:eastAsia="仿宋"/>
          <w:b/>
          <w:bCs/>
          <w:spacing w:val="1"/>
          <w:sz w:val="28"/>
          <w:szCs w:val="28"/>
          <w:lang w:val="zh-CN"/>
        </w:rPr>
        <w:t>4.3.</w:t>
      </w:r>
      <w:r>
        <w:rPr>
          <w:rFonts w:eastAsia="仿宋"/>
          <w:b/>
          <w:bCs/>
          <w:spacing w:val="1"/>
          <w:sz w:val="28"/>
          <w:szCs w:val="28"/>
        </w:rPr>
        <w:t>2</w:t>
      </w:r>
      <w:r>
        <w:rPr>
          <w:rFonts w:eastAsia="仿宋"/>
          <w:b/>
          <w:bCs/>
          <w:spacing w:val="1"/>
          <w:sz w:val="28"/>
          <w:szCs w:val="28"/>
          <w:lang w:val="zh-CN"/>
        </w:rPr>
        <w:t xml:space="preserve"> </w:t>
      </w:r>
      <w:r>
        <w:rPr>
          <w:rFonts w:eastAsia="仿宋"/>
          <w:b/>
          <w:bCs/>
          <w:spacing w:val="1"/>
          <w:sz w:val="28"/>
          <w:szCs w:val="28"/>
        </w:rPr>
        <w:t>开展综合性、设计性、创新性实践活动</w:t>
      </w:r>
    </w:p>
    <w:p w14:paraId="7C42A8AD">
      <w:pPr>
        <w:spacing w:line="560" w:lineRule="exact"/>
        <w:ind w:firstLine="283" w:firstLineChars="100"/>
        <w:rPr>
          <w:rFonts w:eastAsia="仿宋"/>
          <w:b/>
          <w:bCs/>
          <w:spacing w:val="1"/>
          <w:sz w:val="28"/>
          <w:szCs w:val="28"/>
        </w:rPr>
      </w:pPr>
    </w:p>
    <w:p w14:paraId="79CF6BF8">
      <w:pPr>
        <w:autoSpaceDE w:val="0"/>
        <w:autoSpaceDN w:val="0"/>
        <w:adjustRightInd w:val="0"/>
        <w:spacing w:line="560" w:lineRule="exact"/>
        <w:ind w:firstLine="281" w:firstLineChars="100"/>
        <w:rPr>
          <w:rFonts w:eastAsia="仿宋"/>
          <w:b/>
          <w:bCs/>
          <w:sz w:val="28"/>
          <w:szCs w:val="28"/>
          <w:lang w:val="zh-CN"/>
        </w:rPr>
      </w:pPr>
      <w:r>
        <w:rPr>
          <w:rFonts w:eastAsia="仿宋"/>
          <w:b/>
          <w:bCs/>
          <w:sz w:val="28"/>
          <w:szCs w:val="28"/>
          <w:lang w:val="zh-CN"/>
        </w:rPr>
        <w:t xml:space="preserve">4.3.3 </w:t>
      </w:r>
      <w:r>
        <w:rPr>
          <w:rFonts w:eastAsia="仿宋"/>
          <w:b/>
          <w:bCs/>
          <w:sz w:val="28"/>
          <w:szCs w:val="28"/>
        </w:rPr>
        <w:t>校企合作开展</w:t>
      </w:r>
      <w:r>
        <w:rPr>
          <w:rFonts w:eastAsia="仿宋"/>
          <w:b/>
          <w:bCs/>
          <w:sz w:val="28"/>
          <w:szCs w:val="28"/>
          <w:lang w:val="zh-CN"/>
        </w:rPr>
        <w:t>专业实习</w:t>
      </w:r>
      <w:r>
        <w:rPr>
          <w:rFonts w:eastAsia="仿宋"/>
          <w:b/>
          <w:bCs/>
          <w:sz w:val="28"/>
          <w:szCs w:val="28"/>
        </w:rPr>
        <w:t>与</w:t>
      </w:r>
      <w:r>
        <w:rPr>
          <w:rFonts w:eastAsia="仿宋"/>
          <w:b/>
          <w:bCs/>
          <w:sz w:val="28"/>
          <w:szCs w:val="28"/>
          <w:lang w:val="zh-CN"/>
        </w:rPr>
        <w:t>实训</w:t>
      </w:r>
      <w:bookmarkStart w:id="83" w:name="_Toc32397"/>
    </w:p>
    <w:p w14:paraId="342C1AA1">
      <w:pPr>
        <w:autoSpaceDE w:val="0"/>
        <w:autoSpaceDN w:val="0"/>
        <w:adjustRightInd w:val="0"/>
        <w:spacing w:line="560" w:lineRule="exact"/>
        <w:ind w:firstLine="281" w:firstLineChars="100"/>
        <w:rPr>
          <w:rFonts w:eastAsia="仿宋"/>
          <w:b/>
          <w:bCs/>
          <w:sz w:val="28"/>
          <w:szCs w:val="28"/>
          <w:lang w:val="zh-CN"/>
        </w:rPr>
      </w:pPr>
      <w:r>
        <w:rPr>
          <w:rFonts w:eastAsia="仿宋"/>
          <w:b/>
          <w:bCs/>
          <w:sz w:val="28"/>
          <w:szCs w:val="28"/>
          <w:lang w:val="zh-CN"/>
        </w:rPr>
        <w:t>4.4 教学管理</w:t>
      </w:r>
      <w:bookmarkEnd w:id="83"/>
    </w:p>
    <w:p w14:paraId="68A06D13">
      <w:pPr>
        <w:autoSpaceDE w:val="0"/>
        <w:autoSpaceDN w:val="0"/>
        <w:adjustRightInd w:val="0"/>
        <w:spacing w:line="560" w:lineRule="exact"/>
        <w:ind w:firstLine="281" w:firstLineChars="100"/>
        <w:rPr>
          <w:rFonts w:eastAsia="仿宋"/>
          <w:b/>
          <w:bCs/>
          <w:sz w:val="28"/>
          <w:szCs w:val="28"/>
        </w:rPr>
      </w:pPr>
      <w:r>
        <w:rPr>
          <w:rFonts w:eastAsia="仿宋"/>
          <w:b/>
          <w:bCs/>
          <w:sz w:val="28"/>
          <w:szCs w:val="28"/>
          <w:lang w:val="zh-CN"/>
        </w:rPr>
        <w:t>4.4.1</w:t>
      </w:r>
      <w:r>
        <w:rPr>
          <w:rFonts w:eastAsia="仿宋"/>
          <w:b/>
          <w:bCs/>
          <w:sz w:val="28"/>
          <w:szCs w:val="28"/>
        </w:rPr>
        <w:t xml:space="preserve"> </w:t>
      </w:r>
      <w:r>
        <w:rPr>
          <w:rFonts w:eastAsia="仿宋"/>
          <w:b/>
          <w:bCs/>
          <w:sz w:val="28"/>
          <w:szCs w:val="28"/>
          <w:lang w:val="zh-CN"/>
        </w:rPr>
        <w:t>教学管理制度</w:t>
      </w:r>
      <w:r>
        <w:rPr>
          <w:rFonts w:eastAsia="仿宋"/>
          <w:b/>
          <w:bCs/>
          <w:sz w:val="28"/>
          <w:szCs w:val="28"/>
        </w:rPr>
        <w:t>完备</w:t>
      </w:r>
    </w:p>
    <w:p w14:paraId="0CA9074B">
      <w:pPr>
        <w:autoSpaceDE w:val="0"/>
        <w:autoSpaceDN w:val="0"/>
        <w:adjustRightInd w:val="0"/>
        <w:spacing w:line="560" w:lineRule="exact"/>
        <w:ind w:firstLine="281" w:firstLineChars="100"/>
        <w:rPr>
          <w:rFonts w:eastAsia="仿宋"/>
          <w:b/>
          <w:bCs/>
          <w:sz w:val="28"/>
          <w:szCs w:val="28"/>
        </w:rPr>
      </w:pPr>
    </w:p>
    <w:p w14:paraId="04810770">
      <w:pPr>
        <w:autoSpaceDE w:val="0"/>
        <w:autoSpaceDN w:val="0"/>
        <w:adjustRightInd w:val="0"/>
        <w:spacing w:line="560" w:lineRule="exact"/>
        <w:ind w:firstLine="281" w:firstLineChars="100"/>
        <w:rPr>
          <w:rFonts w:eastAsia="仿宋"/>
          <w:b/>
          <w:bCs/>
          <w:sz w:val="28"/>
          <w:szCs w:val="28"/>
        </w:rPr>
      </w:pPr>
      <w:r>
        <w:rPr>
          <w:rFonts w:eastAsia="仿宋"/>
          <w:b/>
          <w:bCs/>
          <w:sz w:val="28"/>
          <w:szCs w:val="28"/>
          <w:lang w:val="zh-CN"/>
        </w:rPr>
        <w:t>4.4.2</w:t>
      </w:r>
      <w:r>
        <w:rPr>
          <w:rFonts w:eastAsia="仿宋"/>
          <w:b/>
          <w:bCs/>
          <w:sz w:val="28"/>
          <w:szCs w:val="28"/>
        </w:rPr>
        <w:t xml:space="preserve"> </w:t>
      </w:r>
      <w:r>
        <w:rPr>
          <w:rFonts w:eastAsia="仿宋"/>
          <w:b/>
          <w:bCs/>
          <w:sz w:val="28"/>
          <w:szCs w:val="28"/>
          <w:lang w:val="zh-CN"/>
        </w:rPr>
        <w:t>教学运行</w:t>
      </w:r>
      <w:r>
        <w:rPr>
          <w:rFonts w:eastAsia="仿宋"/>
          <w:b/>
          <w:bCs/>
          <w:sz w:val="28"/>
          <w:szCs w:val="28"/>
        </w:rPr>
        <w:t>平稳有序</w:t>
      </w:r>
    </w:p>
    <w:p w14:paraId="0CDAD9DF">
      <w:pPr>
        <w:autoSpaceDE w:val="0"/>
        <w:autoSpaceDN w:val="0"/>
        <w:adjustRightInd w:val="0"/>
        <w:spacing w:line="560" w:lineRule="exact"/>
        <w:ind w:firstLine="281" w:firstLineChars="100"/>
        <w:rPr>
          <w:rFonts w:eastAsia="仿宋"/>
          <w:b/>
          <w:bCs/>
          <w:sz w:val="28"/>
          <w:szCs w:val="28"/>
        </w:rPr>
      </w:pPr>
    </w:p>
    <w:p w14:paraId="2901C855">
      <w:pPr>
        <w:autoSpaceDE w:val="0"/>
        <w:autoSpaceDN w:val="0"/>
        <w:adjustRightInd w:val="0"/>
        <w:spacing w:line="560" w:lineRule="exact"/>
        <w:ind w:firstLine="281" w:firstLineChars="100"/>
        <w:rPr>
          <w:rFonts w:eastAsia="仿宋"/>
          <w:b/>
          <w:bCs/>
          <w:sz w:val="28"/>
          <w:szCs w:val="28"/>
        </w:rPr>
      </w:pPr>
      <w:r>
        <w:rPr>
          <w:rFonts w:eastAsia="仿宋"/>
          <w:b/>
          <w:bCs/>
          <w:sz w:val="28"/>
          <w:szCs w:val="28"/>
          <w:lang w:val="zh-CN"/>
        </w:rPr>
        <w:t>4.4.3 教学档案</w:t>
      </w:r>
      <w:r>
        <w:rPr>
          <w:rFonts w:eastAsia="仿宋"/>
          <w:b/>
          <w:bCs/>
          <w:sz w:val="28"/>
          <w:szCs w:val="28"/>
        </w:rPr>
        <w:t>齐全</w:t>
      </w:r>
      <w:bookmarkStart w:id="84" w:name="_Toc24165"/>
    </w:p>
    <w:p w14:paraId="7995A0EF">
      <w:pPr>
        <w:autoSpaceDE w:val="0"/>
        <w:autoSpaceDN w:val="0"/>
        <w:adjustRightInd w:val="0"/>
        <w:spacing w:line="560" w:lineRule="exact"/>
        <w:ind w:firstLine="281" w:firstLineChars="100"/>
        <w:rPr>
          <w:rFonts w:eastAsia="仿宋"/>
          <w:b/>
          <w:bCs/>
          <w:sz w:val="28"/>
          <w:szCs w:val="28"/>
          <w:lang w:val="zh-CN"/>
        </w:rPr>
      </w:pPr>
      <w:r>
        <w:rPr>
          <w:rFonts w:eastAsia="仿宋"/>
          <w:b/>
          <w:bCs/>
          <w:sz w:val="28"/>
          <w:szCs w:val="28"/>
          <w:lang w:val="zh-CN"/>
        </w:rPr>
        <w:t>4</w:t>
      </w:r>
      <w:r>
        <w:rPr>
          <w:rFonts w:eastAsia="仿宋"/>
          <w:b/>
          <w:bCs/>
          <w:sz w:val="28"/>
          <w:szCs w:val="28"/>
        </w:rPr>
        <w:t>.</w:t>
      </w:r>
      <w:r>
        <w:rPr>
          <w:rFonts w:eastAsia="仿宋"/>
          <w:b/>
          <w:bCs/>
          <w:sz w:val="28"/>
          <w:szCs w:val="28"/>
          <w:lang w:val="zh-CN"/>
        </w:rPr>
        <w:t>5 质量监控</w:t>
      </w:r>
      <w:bookmarkEnd w:id="84"/>
    </w:p>
    <w:p w14:paraId="2C4C4755">
      <w:pPr>
        <w:autoSpaceDE w:val="0"/>
        <w:autoSpaceDN w:val="0"/>
        <w:adjustRightInd w:val="0"/>
        <w:spacing w:line="560" w:lineRule="exact"/>
        <w:ind w:firstLine="552" w:firstLineChars="200"/>
        <w:rPr>
          <w:rFonts w:eastAsia="仿宋"/>
          <w:spacing w:val="-2"/>
          <w:sz w:val="28"/>
          <w:szCs w:val="28"/>
          <w:lang w:val="zh-CN"/>
        </w:rPr>
      </w:pPr>
    </w:p>
    <w:p w14:paraId="6082CB9D">
      <w:pPr>
        <w:autoSpaceDE w:val="0"/>
        <w:autoSpaceDN w:val="0"/>
        <w:adjustRightInd w:val="0"/>
        <w:spacing w:line="560" w:lineRule="exact"/>
        <w:ind w:firstLine="277" w:firstLineChars="100"/>
        <w:rPr>
          <w:rFonts w:eastAsia="仿宋"/>
          <w:b/>
          <w:spacing w:val="-2"/>
          <w:sz w:val="28"/>
          <w:szCs w:val="28"/>
        </w:rPr>
      </w:pPr>
      <w:r>
        <w:rPr>
          <w:rFonts w:eastAsia="仿宋"/>
          <w:b/>
          <w:spacing w:val="-2"/>
          <w:sz w:val="28"/>
          <w:szCs w:val="28"/>
        </w:rPr>
        <w:t>4.5.1 建立质量保障体系</w:t>
      </w:r>
    </w:p>
    <w:p w14:paraId="29EE1CDB">
      <w:pPr>
        <w:autoSpaceDE w:val="0"/>
        <w:autoSpaceDN w:val="0"/>
        <w:adjustRightInd w:val="0"/>
        <w:spacing w:line="560" w:lineRule="exact"/>
        <w:ind w:firstLine="560" w:firstLineChars="200"/>
        <w:rPr>
          <w:rFonts w:eastAsia="仿宋"/>
          <w:color w:val="000000"/>
          <w:kern w:val="0"/>
          <w:sz w:val="28"/>
          <w:szCs w:val="28"/>
          <w:lang w:bidi="ar"/>
        </w:rPr>
      </w:pPr>
    </w:p>
    <w:p w14:paraId="142953F7">
      <w:pPr>
        <w:autoSpaceDE w:val="0"/>
        <w:autoSpaceDN w:val="0"/>
        <w:adjustRightInd w:val="0"/>
        <w:spacing w:line="560" w:lineRule="exact"/>
        <w:ind w:firstLine="281" w:firstLineChars="100"/>
        <w:rPr>
          <w:rFonts w:eastAsia="仿宋"/>
          <w:b/>
          <w:bCs/>
          <w:sz w:val="28"/>
          <w:szCs w:val="28"/>
          <w:lang w:val="zh-CN"/>
        </w:rPr>
      </w:pPr>
      <w:r>
        <w:rPr>
          <w:rFonts w:eastAsia="仿宋"/>
          <w:b/>
          <w:bCs/>
          <w:sz w:val="28"/>
          <w:szCs w:val="28"/>
          <w:lang w:val="zh-CN"/>
        </w:rPr>
        <w:t xml:space="preserve">4.5.2 </w:t>
      </w:r>
      <w:r>
        <w:rPr>
          <w:rFonts w:eastAsia="仿宋"/>
          <w:b/>
          <w:bCs/>
          <w:sz w:val="28"/>
          <w:szCs w:val="28"/>
        </w:rPr>
        <w:t>严格</w:t>
      </w:r>
      <w:r>
        <w:rPr>
          <w:rFonts w:eastAsia="仿宋"/>
          <w:b/>
          <w:bCs/>
          <w:sz w:val="28"/>
          <w:szCs w:val="28"/>
          <w:lang w:val="zh-CN"/>
        </w:rPr>
        <w:t>课程教学考核</w:t>
      </w:r>
    </w:p>
    <w:p w14:paraId="1D14F0AE">
      <w:pPr>
        <w:autoSpaceDE w:val="0"/>
        <w:autoSpaceDN w:val="0"/>
        <w:adjustRightInd w:val="0"/>
        <w:spacing w:line="560" w:lineRule="exact"/>
        <w:ind w:firstLine="281" w:firstLineChars="100"/>
        <w:rPr>
          <w:rFonts w:eastAsia="仿宋"/>
          <w:b/>
          <w:bCs/>
          <w:sz w:val="28"/>
          <w:szCs w:val="28"/>
          <w:lang w:val="zh-CN"/>
        </w:rPr>
      </w:pPr>
    </w:p>
    <w:p w14:paraId="78F0E523">
      <w:pPr>
        <w:autoSpaceDE w:val="0"/>
        <w:autoSpaceDN w:val="0"/>
        <w:adjustRightInd w:val="0"/>
        <w:spacing w:line="560" w:lineRule="exact"/>
        <w:ind w:firstLine="281" w:firstLineChars="100"/>
        <w:rPr>
          <w:rFonts w:eastAsia="仿宋"/>
          <w:b/>
          <w:bCs/>
          <w:sz w:val="28"/>
          <w:szCs w:val="28"/>
          <w:lang w:val="zh-CN"/>
        </w:rPr>
      </w:pPr>
      <w:r>
        <w:rPr>
          <w:rFonts w:eastAsia="仿宋"/>
          <w:b/>
          <w:bCs/>
          <w:sz w:val="28"/>
          <w:szCs w:val="28"/>
          <w:lang w:val="zh-CN"/>
        </w:rPr>
        <w:t>4.5.3</w:t>
      </w:r>
      <w:r>
        <w:rPr>
          <w:rFonts w:eastAsia="仿宋"/>
          <w:b/>
          <w:bCs/>
          <w:sz w:val="28"/>
          <w:szCs w:val="28"/>
        </w:rPr>
        <w:t xml:space="preserve"> 加强</w:t>
      </w:r>
      <w:r>
        <w:rPr>
          <w:rFonts w:eastAsia="仿宋"/>
          <w:b/>
          <w:bCs/>
          <w:sz w:val="28"/>
          <w:szCs w:val="28"/>
          <w:lang w:val="zh-CN"/>
        </w:rPr>
        <w:t>学风考风建设</w:t>
      </w:r>
    </w:p>
    <w:p w14:paraId="4D93E2E9">
      <w:pPr>
        <w:autoSpaceDE w:val="0"/>
        <w:autoSpaceDN w:val="0"/>
        <w:adjustRightInd w:val="0"/>
        <w:spacing w:line="560" w:lineRule="exact"/>
        <w:rPr>
          <w:rFonts w:eastAsia="仿宋"/>
          <w:b/>
          <w:bCs/>
          <w:sz w:val="28"/>
          <w:szCs w:val="28"/>
          <w:lang w:val="zh-CN"/>
        </w:rPr>
      </w:pPr>
    </w:p>
    <w:p w14:paraId="651C56FC">
      <w:pPr>
        <w:autoSpaceDE w:val="0"/>
        <w:autoSpaceDN w:val="0"/>
        <w:adjustRightInd w:val="0"/>
        <w:spacing w:line="560" w:lineRule="exact"/>
        <w:ind w:firstLine="281" w:firstLineChars="100"/>
        <w:rPr>
          <w:rFonts w:eastAsia="仿宋"/>
          <w:b/>
          <w:bCs/>
          <w:sz w:val="28"/>
          <w:szCs w:val="28"/>
          <w:lang w:val="zh-CN"/>
        </w:rPr>
      </w:pPr>
      <w:r>
        <w:rPr>
          <w:rFonts w:eastAsia="仿宋"/>
          <w:b/>
          <w:bCs/>
          <w:sz w:val="28"/>
          <w:szCs w:val="28"/>
          <w:lang w:val="zh-CN"/>
        </w:rPr>
        <w:t xml:space="preserve">4.5.4 </w:t>
      </w:r>
      <w:r>
        <w:rPr>
          <w:rFonts w:eastAsia="仿宋"/>
          <w:b/>
          <w:bCs/>
          <w:sz w:val="28"/>
          <w:szCs w:val="28"/>
        </w:rPr>
        <w:t>建立</w:t>
      </w:r>
      <w:r>
        <w:rPr>
          <w:rFonts w:eastAsia="仿宋"/>
          <w:b/>
          <w:bCs/>
          <w:sz w:val="28"/>
          <w:szCs w:val="28"/>
          <w:lang w:val="zh-CN"/>
        </w:rPr>
        <w:t>教学评价体系</w:t>
      </w:r>
    </w:p>
    <w:p w14:paraId="29A51EFD">
      <w:pPr>
        <w:widowControl/>
        <w:spacing w:line="560" w:lineRule="exact"/>
        <w:ind w:firstLine="300" w:firstLineChars="100"/>
        <w:jc w:val="left"/>
        <w:outlineLvl w:val="1"/>
        <w:rPr>
          <w:rFonts w:eastAsia="楷体"/>
          <w:b/>
          <w:sz w:val="32"/>
          <w:szCs w:val="32"/>
        </w:rPr>
      </w:pPr>
      <w:bookmarkStart w:id="85" w:name="_Toc2224"/>
      <w:r>
        <w:rPr>
          <w:rFonts w:eastAsia="黑体"/>
          <w:sz w:val="30"/>
          <w:szCs w:val="30"/>
          <w:lang w:val="zh-CN"/>
        </w:rPr>
        <w:t xml:space="preserve">5 </w:t>
      </w:r>
      <w:r>
        <w:rPr>
          <w:rFonts w:eastAsia="楷体"/>
          <w:b/>
          <w:sz w:val="32"/>
          <w:szCs w:val="32"/>
          <w:lang w:val="zh-CN"/>
        </w:rPr>
        <w:t>培养质量</w:t>
      </w:r>
      <w:bookmarkEnd w:id="85"/>
      <w:r>
        <w:rPr>
          <w:rFonts w:eastAsia="楷体"/>
          <w:b/>
          <w:sz w:val="32"/>
          <w:szCs w:val="32"/>
        </w:rPr>
        <w:t xml:space="preserve"> </w:t>
      </w:r>
    </w:p>
    <w:p w14:paraId="4CEE3F94">
      <w:pPr>
        <w:widowControl/>
        <w:spacing w:line="560" w:lineRule="exact"/>
        <w:jc w:val="left"/>
        <w:outlineLvl w:val="1"/>
        <w:rPr>
          <w:rFonts w:eastAsia="楷体"/>
          <w:b/>
          <w:sz w:val="32"/>
          <w:szCs w:val="32"/>
        </w:rPr>
      </w:pPr>
    </w:p>
    <w:p w14:paraId="498C1DF3">
      <w:pPr>
        <w:autoSpaceDE w:val="0"/>
        <w:autoSpaceDN w:val="0"/>
        <w:adjustRightInd w:val="0"/>
        <w:spacing w:line="560" w:lineRule="exact"/>
        <w:ind w:firstLine="281" w:firstLineChars="100"/>
        <w:outlineLvl w:val="2"/>
        <w:rPr>
          <w:rFonts w:eastAsia="仿宋"/>
          <w:b/>
          <w:bCs/>
          <w:sz w:val="28"/>
          <w:szCs w:val="28"/>
          <w:lang w:val="zh-CN"/>
        </w:rPr>
      </w:pPr>
      <w:bookmarkStart w:id="86" w:name="_Toc19083"/>
      <w:r>
        <w:rPr>
          <w:rFonts w:eastAsia="仿宋"/>
          <w:b/>
          <w:bCs/>
          <w:sz w:val="28"/>
          <w:szCs w:val="28"/>
          <w:lang w:val="zh-CN"/>
        </w:rPr>
        <w:t>5.1 思想道德与身心素质</w:t>
      </w:r>
      <w:bookmarkEnd w:id="86"/>
    </w:p>
    <w:p w14:paraId="0A385290">
      <w:pPr>
        <w:autoSpaceDE w:val="0"/>
        <w:autoSpaceDN w:val="0"/>
        <w:adjustRightInd w:val="0"/>
        <w:spacing w:line="560" w:lineRule="exact"/>
        <w:ind w:firstLine="281" w:firstLineChars="100"/>
        <w:rPr>
          <w:rFonts w:eastAsia="仿宋"/>
          <w:b/>
          <w:bCs/>
          <w:sz w:val="28"/>
          <w:szCs w:val="28"/>
          <w:lang w:val="zh-CN"/>
        </w:rPr>
      </w:pPr>
      <w:r>
        <w:rPr>
          <w:rFonts w:eastAsia="仿宋"/>
          <w:b/>
          <w:bCs/>
          <w:sz w:val="28"/>
          <w:szCs w:val="28"/>
          <w:lang w:val="zh-CN"/>
        </w:rPr>
        <w:t>5.1.1 思想道德素质</w:t>
      </w:r>
    </w:p>
    <w:p w14:paraId="265A0231">
      <w:pPr>
        <w:autoSpaceDE w:val="0"/>
        <w:autoSpaceDN w:val="0"/>
        <w:adjustRightInd w:val="0"/>
        <w:spacing w:line="560" w:lineRule="exact"/>
        <w:ind w:firstLine="281" w:firstLineChars="100"/>
        <w:rPr>
          <w:rFonts w:eastAsia="仿宋"/>
          <w:b/>
          <w:bCs/>
          <w:sz w:val="28"/>
          <w:szCs w:val="28"/>
          <w:lang w:val="zh-CN"/>
        </w:rPr>
      </w:pPr>
    </w:p>
    <w:p w14:paraId="2859955E">
      <w:pPr>
        <w:autoSpaceDE w:val="0"/>
        <w:autoSpaceDN w:val="0"/>
        <w:adjustRightInd w:val="0"/>
        <w:spacing w:line="560" w:lineRule="exact"/>
        <w:ind w:firstLine="281" w:firstLineChars="100"/>
        <w:rPr>
          <w:rFonts w:eastAsia="仿宋"/>
          <w:b/>
          <w:bCs/>
          <w:sz w:val="28"/>
          <w:szCs w:val="28"/>
          <w:lang w:val="zh-CN"/>
        </w:rPr>
      </w:pPr>
      <w:r>
        <w:rPr>
          <w:rFonts w:eastAsia="仿宋"/>
          <w:b/>
          <w:bCs/>
          <w:sz w:val="28"/>
          <w:szCs w:val="28"/>
          <w:lang w:val="zh-CN"/>
        </w:rPr>
        <w:t>5.1.2 学生身心素质</w:t>
      </w:r>
    </w:p>
    <w:p w14:paraId="731C1CAF">
      <w:pPr>
        <w:autoSpaceDE w:val="0"/>
        <w:autoSpaceDN w:val="0"/>
        <w:adjustRightInd w:val="0"/>
        <w:spacing w:line="560" w:lineRule="exact"/>
        <w:ind w:firstLine="281" w:firstLineChars="100"/>
        <w:outlineLvl w:val="2"/>
        <w:rPr>
          <w:rFonts w:eastAsia="仿宋"/>
          <w:b/>
          <w:bCs/>
          <w:sz w:val="28"/>
          <w:szCs w:val="28"/>
          <w:lang w:val="zh-CN"/>
        </w:rPr>
      </w:pPr>
      <w:bookmarkStart w:id="87" w:name="_Toc10297"/>
      <w:r>
        <w:rPr>
          <w:rFonts w:eastAsia="仿宋"/>
          <w:b/>
          <w:bCs/>
          <w:sz w:val="28"/>
          <w:szCs w:val="28"/>
          <w:lang w:val="zh-CN"/>
        </w:rPr>
        <w:t xml:space="preserve">5.2 </w:t>
      </w:r>
      <w:r>
        <w:fldChar w:fldCharType="begin"/>
      </w:r>
      <w:r>
        <w:instrText xml:space="preserve"> HYPERLINK \l "br0" </w:instrText>
      </w:r>
      <w:r>
        <w:fldChar w:fldCharType="separate"/>
      </w:r>
      <w:r>
        <w:fldChar w:fldCharType="end"/>
      </w:r>
      <w:r>
        <w:fldChar w:fldCharType="begin"/>
      </w:r>
      <w:r>
        <w:instrText xml:space="preserve"> HYPERLINK \l "br0" </w:instrText>
      </w:r>
      <w:r>
        <w:fldChar w:fldCharType="separate"/>
      </w:r>
      <w:r>
        <w:rPr>
          <w:rFonts w:eastAsia="仿宋"/>
          <w:b/>
          <w:bCs/>
          <w:sz w:val="28"/>
          <w:szCs w:val="28"/>
          <w:lang w:val="zh-CN"/>
        </w:rPr>
        <w:t>基本理论与基本技能</w:t>
      </w:r>
      <w:r>
        <w:rPr>
          <w:rFonts w:eastAsia="仿宋"/>
          <w:b/>
          <w:bCs/>
          <w:sz w:val="28"/>
          <w:szCs w:val="28"/>
          <w:lang w:val="zh-CN"/>
        </w:rPr>
        <w:fldChar w:fldCharType="end"/>
      </w:r>
      <w:bookmarkEnd w:id="87"/>
    </w:p>
    <w:p w14:paraId="2A461866">
      <w:pPr>
        <w:autoSpaceDE w:val="0"/>
        <w:autoSpaceDN w:val="0"/>
        <w:adjustRightInd w:val="0"/>
        <w:spacing w:line="560" w:lineRule="exact"/>
        <w:ind w:firstLine="281" w:firstLineChars="100"/>
        <w:rPr>
          <w:rFonts w:eastAsia="仿宋"/>
          <w:b/>
          <w:bCs/>
          <w:sz w:val="28"/>
          <w:szCs w:val="28"/>
          <w:lang w:val="zh-CN"/>
        </w:rPr>
      </w:pPr>
      <w:r>
        <w:rPr>
          <w:rFonts w:eastAsia="仿宋"/>
          <w:b/>
          <w:bCs/>
          <w:sz w:val="28"/>
          <w:szCs w:val="28"/>
          <w:lang w:val="zh-CN"/>
        </w:rPr>
        <w:t>5.2.1 基本素质</w:t>
      </w:r>
    </w:p>
    <w:p w14:paraId="67999E2A">
      <w:pPr>
        <w:autoSpaceDE w:val="0"/>
        <w:autoSpaceDN w:val="0"/>
        <w:adjustRightInd w:val="0"/>
        <w:spacing w:line="560" w:lineRule="exact"/>
        <w:ind w:firstLine="281" w:firstLineChars="100"/>
        <w:rPr>
          <w:rFonts w:eastAsia="仿宋"/>
          <w:b/>
          <w:bCs/>
          <w:sz w:val="28"/>
          <w:szCs w:val="28"/>
          <w:lang w:val="zh-CN"/>
        </w:rPr>
      </w:pPr>
    </w:p>
    <w:p w14:paraId="1A69A75D">
      <w:pPr>
        <w:autoSpaceDE w:val="0"/>
        <w:autoSpaceDN w:val="0"/>
        <w:adjustRightInd w:val="0"/>
        <w:spacing w:line="560" w:lineRule="exact"/>
        <w:ind w:firstLine="281" w:firstLineChars="100"/>
        <w:rPr>
          <w:rFonts w:eastAsia="仿宋"/>
          <w:b/>
          <w:bCs/>
          <w:sz w:val="28"/>
          <w:szCs w:val="28"/>
          <w:lang w:val="zh-CN"/>
        </w:rPr>
      </w:pPr>
      <w:r>
        <w:rPr>
          <w:rFonts w:eastAsia="仿宋"/>
          <w:b/>
          <w:bCs/>
          <w:sz w:val="28"/>
          <w:szCs w:val="28"/>
          <w:lang w:val="zh-CN"/>
        </w:rPr>
        <w:t>5.2.2 学生成果</w:t>
      </w:r>
    </w:p>
    <w:p w14:paraId="42B8E2B1">
      <w:pPr>
        <w:autoSpaceDE w:val="0"/>
        <w:autoSpaceDN w:val="0"/>
        <w:adjustRightInd w:val="0"/>
        <w:spacing w:line="560" w:lineRule="exact"/>
        <w:ind w:firstLine="560" w:firstLineChars="200"/>
        <w:rPr>
          <w:rFonts w:eastAsia="仿宋"/>
          <w:sz w:val="28"/>
          <w:szCs w:val="28"/>
        </w:rPr>
      </w:pPr>
    </w:p>
    <w:p w14:paraId="32450743">
      <w:pPr>
        <w:autoSpaceDE w:val="0"/>
        <w:autoSpaceDN w:val="0"/>
        <w:adjustRightInd w:val="0"/>
        <w:spacing w:line="560" w:lineRule="exact"/>
        <w:ind w:firstLine="281" w:firstLineChars="100"/>
        <w:outlineLvl w:val="2"/>
        <w:rPr>
          <w:rFonts w:eastAsia="仿宋"/>
          <w:sz w:val="28"/>
          <w:szCs w:val="28"/>
          <w:lang w:val="zh-CN"/>
        </w:rPr>
      </w:pPr>
      <w:bookmarkStart w:id="88" w:name="_Toc13600"/>
      <w:r>
        <w:rPr>
          <w:rFonts w:eastAsia="仿宋"/>
          <w:b/>
          <w:bCs/>
          <w:sz w:val="28"/>
          <w:szCs w:val="28"/>
          <w:lang w:val="zh-CN"/>
        </w:rPr>
        <w:t>5.3 毕业论文</w:t>
      </w:r>
      <w:bookmarkEnd w:id="88"/>
    </w:p>
    <w:p w14:paraId="1D2BB015">
      <w:pPr>
        <w:pStyle w:val="12"/>
        <w:ind w:firstLine="281" w:firstLineChars="100"/>
        <w:rPr>
          <w:rFonts w:ascii="Times New Roman"/>
        </w:rPr>
      </w:pPr>
      <w:r>
        <w:rPr>
          <w:rFonts w:ascii="Times New Roman"/>
          <w:bCs/>
          <w:lang w:val="zh-CN"/>
        </w:rPr>
        <w:t>5.3.1</w:t>
      </w:r>
      <w:r>
        <w:rPr>
          <w:rFonts w:ascii="Times New Roman"/>
          <w:lang w:val="zh-CN"/>
        </w:rPr>
        <w:t>毕业论文</w:t>
      </w:r>
      <w:r>
        <w:rPr>
          <w:rFonts w:ascii="Times New Roman"/>
        </w:rPr>
        <w:t>选题</w:t>
      </w:r>
    </w:p>
    <w:p w14:paraId="0F674A5C">
      <w:pPr>
        <w:pStyle w:val="12"/>
        <w:ind w:firstLine="281" w:firstLineChars="100"/>
        <w:rPr>
          <w:rFonts w:ascii="Times New Roman"/>
        </w:rPr>
      </w:pPr>
    </w:p>
    <w:p w14:paraId="24AC4F7E">
      <w:pPr>
        <w:pStyle w:val="12"/>
        <w:ind w:firstLine="281" w:firstLineChars="100"/>
        <w:rPr>
          <w:rFonts w:hint="eastAsia" w:ascii="Times New Roman"/>
        </w:rPr>
      </w:pPr>
      <w:r>
        <w:rPr>
          <w:rFonts w:ascii="Times New Roman"/>
        </w:rPr>
        <w:t>5.3.2 毕业</w:t>
      </w:r>
      <w:r>
        <w:rPr>
          <w:rFonts w:hint="eastAsia" w:ascii="Times New Roman"/>
        </w:rPr>
        <w:t>论文计划执行情况</w:t>
      </w:r>
    </w:p>
    <w:p w14:paraId="3C9E870F">
      <w:pPr>
        <w:pStyle w:val="12"/>
        <w:ind w:firstLine="281" w:firstLineChars="100"/>
        <w:rPr>
          <w:rFonts w:hint="eastAsia" w:ascii="Times New Roman"/>
        </w:rPr>
      </w:pPr>
    </w:p>
    <w:p w14:paraId="371F829F">
      <w:pPr>
        <w:spacing w:line="360" w:lineRule="auto"/>
        <w:ind w:firstLine="281" w:firstLineChars="100"/>
        <w:rPr>
          <w:rFonts w:ascii="Times New Roman" w:hAnsi="Times New Roman" w:eastAsia="仿宋" w:cs="Times New Roman"/>
          <w:b/>
          <w:kern w:val="2"/>
          <w:sz w:val="28"/>
          <w:szCs w:val="28"/>
          <w:lang w:val="en-US" w:eastAsia="zh-CN" w:bidi="ar-SA"/>
        </w:rPr>
      </w:pPr>
      <w:r>
        <w:rPr>
          <w:rFonts w:hint="eastAsia" w:ascii="Times New Roman" w:hAnsi="Times New Roman" w:eastAsia="仿宋" w:cs="Times New Roman"/>
          <w:b/>
          <w:kern w:val="2"/>
          <w:sz w:val="28"/>
          <w:szCs w:val="28"/>
          <w:lang w:val="en-US" w:eastAsia="zh-CN" w:bidi="ar-SA"/>
        </w:rPr>
        <w:t>5.3.3指导教师情况</w:t>
      </w:r>
    </w:p>
    <w:p w14:paraId="4262FFEC">
      <w:pPr>
        <w:autoSpaceDE w:val="0"/>
        <w:autoSpaceDN w:val="0"/>
        <w:adjustRightInd w:val="0"/>
        <w:spacing w:line="560" w:lineRule="exact"/>
        <w:ind w:firstLine="281" w:firstLineChars="100"/>
        <w:outlineLvl w:val="2"/>
        <w:rPr>
          <w:rFonts w:eastAsia="仿宋"/>
          <w:spacing w:val="-2"/>
          <w:sz w:val="28"/>
          <w:szCs w:val="28"/>
        </w:rPr>
      </w:pPr>
      <w:bookmarkStart w:id="89" w:name="_Toc11659"/>
      <w:r>
        <w:rPr>
          <w:rFonts w:eastAsia="仿宋"/>
          <w:b/>
          <w:bCs/>
          <w:sz w:val="28"/>
          <w:szCs w:val="28"/>
          <w:lang w:val="zh-CN"/>
        </w:rPr>
        <w:t>5.4 学生满意度</w:t>
      </w:r>
      <w:bookmarkEnd w:id="89"/>
    </w:p>
    <w:p w14:paraId="1161CFC5">
      <w:pPr>
        <w:autoSpaceDE w:val="0"/>
        <w:autoSpaceDN w:val="0"/>
        <w:adjustRightInd w:val="0"/>
        <w:spacing w:line="560" w:lineRule="exact"/>
        <w:ind w:firstLine="281" w:firstLineChars="100"/>
        <w:outlineLvl w:val="2"/>
        <w:rPr>
          <w:rFonts w:eastAsia="仿宋"/>
          <w:b/>
          <w:bCs/>
          <w:sz w:val="28"/>
          <w:szCs w:val="28"/>
          <w:lang w:val="zh-CN"/>
        </w:rPr>
      </w:pPr>
      <w:bookmarkStart w:id="90" w:name="_Toc29716"/>
      <w:r>
        <w:rPr>
          <w:rFonts w:eastAsia="仿宋"/>
          <w:b/>
          <w:bCs/>
          <w:sz w:val="28"/>
          <w:szCs w:val="28"/>
          <w:lang w:val="zh-CN"/>
        </w:rPr>
        <w:t>5.5</w:t>
      </w:r>
      <w:r>
        <w:rPr>
          <w:rFonts w:eastAsia="仿宋"/>
          <w:b/>
          <w:bCs/>
          <w:sz w:val="28"/>
          <w:szCs w:val="28"/>
        </w:rPr>
        <w:t xml:space="preserve"> </w:t>
      </w:r>
      <w:r>
        <w:rPr>
          <w:rFonts w:eastAsia="仿宋"/>
          <w:b/>
          <w:bCs/>
          <w:sz w:val="28"/>
          <w:szCs w:val="28"/>
          <w:lang w:val="zh-CN"/>
        </w:rPr>
        <w:t>生源与就业</w:t>
      </w:r>
      <w:bookmarkEnd w:id="90"/>
    </w:p>
    <w:p w14:paraId="3581AFF7">
      <w:pPr>
        <w:autoSpaceDE w:val="0"/>
        <w:autoSpaceDN w:val="0"/>
        <w:adjustRightInd w:val="0"/>
        <w:spacing w:line="560" w:lineRule="exact"/>
        <w:ind w:firstLine="281" w:firstLineChars="100"/>
        <w:rPr>
          <w:rFonts w:eastAsia="仿宋"/>
          <w:b/>
          <w:bCs/>
          <w:sz w:val="28"/>
          <w:szCs w:val="28"/>
          <w:lang w:val="zh-CN"/>
        </w:rPr>
      </w:pPr>
      <w:r>
        <w:rPr>
          <w:rFonts w:eastAsia="仿宋"/>
          <w:b/>
          <w:bCs/>
          <w:sz w:val="28"/>
          <w:szCs w:val="28"/>
          <w:lang w:val="zh-CN"/>
        </w:rPr>
        <w:t>5.5.1 生源情况与办学规模</w:t>
      </w:r>
    </w:p>
    <w:p w14:paraId="39412886">
      <w:pPr>
        <w:autoSpaceDE w:val="0"/>
        <w:autoSpaceDN w:val="0"/>
        <w:adjustRightInd w:val="0"/>
        <w:spacing w:line="560" w:lineRule="exact"/>
        <w:ind w:firstLine="560" w:firstLineChars="200"/>
        <w:rPr>
          <w:rFonts w:eastAsia="仿宋"/>
          <w:sz w:val="28"/>
          <w:szCs w:val="28"/>
        </w:rPr>
      </w:pPr>
    </w:p>
    <w:p w14:paraId="152E5E15">
      <w:pPr>
        <w:autoSpaceDE w:val="0"/>
        <w:autoSpaceDN w:val="0"/>
        <w:adjustRightInd w:val="0"/>
        <w:spacing w:line="560" w:lineRule="exact"/>
        <w:ind w:firstLine="281" w:firstLineChars="100"/>
        <w:rPr>
          <w:rFonts w:eastAsia="仿宋"/>
          <w:b/>
          <w:bCs/>
          <w:sz w:val="28"/>
          <w:szCs w:val="28"/>
        </w:rPr>
      </w:pPr>
      <w:r>
        <w:rPr>
          <w:rFonts w:eastAsia="仿宋"/>
          <w:b/>
          <w:bCs/>
          <w:sz w:val="28"/>
          <w:szCs w:val="28"/>
          <w:lang w:val="zh-CN"/>
        </w:rPr>
        <w:t>5.5.2 毕业生</w:t>
      </w:r>
      <w:r>
        <w:rPr>
          <w:rFonts w:eastAsia="仿宋"/>
          <w:b/>
          <w:bCs/>
          <w:sz w:val="28"/>
          <w:szCs w:val="28"/>
        </w:rPr>
        <w:t>社会需求</w:t>
      </w:r>
    </w:p>
    <w:p w14:paraId="0F84E013">
      <w:pPr>
        <w:spacing w:line="560" w:lineRule="exact"/>
        <w:rPr>
          <w:rFonts w:eastAsia="仿宋"/>
          <w:b/>
          <w:bCs/>
          <w:sz w:val="28"/>
          <w:szCs w:val="28"/>
        </w:rPr>
      </w:pPr>
    </w:p>
    <w:p w14:paraId="2034A34E">
      <w:pPr>
        <w:autoSpaceDE w:val="0"/>
        <w:autoSpaceDN w:val="0"/>
        <w:adjustRightInd w:val="0"/>
        <w:spacing w:line="560" w:lineRule="exact"/>
        <w:ind w:firstLine="643" w:firstLineChars="200"/>
        <w:jc w:val="left"/>
        <w:rPr>
          <w:b/>
          <w:bCs/>
          <w:sz w:val="32"/>
          <w:szCs w:val="32"/>
          <w:lang w:val="zh-CN"/>
        </w:rPr>
      </w:pPr>
    </w:p>
    <w:p w14:paraId="01CDC539">
      <w:pPr>
        <w:autoSpaceDE w:val="0"/>
        <w:autoSpaceDN w:val="0"/>
        <w:adjustRightInd w:val="0"/>
        <w:spacing w:line="560" w:lineRule="exact"/>
        <w:ind w:firstLine="643" w:firstLineChars="200"/>
        <w:jc w:val="left"/>
        <w:rPr>
          <w:b/>
          <w:bCs/>
          <w:sz w:val="32"/>
          <w:szCs w:val="32"/>
          <w:lang w:val="zh-CN"/>
        </w:rPr>
      </w:pPr>
    </w:p>
    <w:bookmarkEnd w:id="69"/>
    <w:bookmarkEnd w:id="70"/>
    <w:p w14:paraId="23DDDA53">
      <w:pPr>
        <w:pStyle w:val="11"/>
        <w:ind w:right="84" w:firstLine="643"/>
        <w:outlineLvl w:val="9"/>
        <w:rPr>
          <w:rFonts w:ascii="Times New Roman" w:cs="Times New Roman"/>
          <w:color w:val="auto"/>
        </w:rPr>
      </w:pPr>
      <w:bookmarkStart w:id="91" w:name="_Toc165340228"/>
    </w:p>
    <w:bookmarkEnd w:id="91"/>
    <w:p w14:paraId="0E463AD9">
      <w:r>
        <w:br w:type="page"/>
      </w:r>
    </w:p>
    <w:p w14:paraId="3E19984C">
      <w:pPr>
        <w:pStyle w:val="11"/>
        <w:ind w:right="84" w:firstLine="643"/>
        <w:rPr>
          <w:rFonts w:ascii="Times New Roman" w:cs="Times New Roman"/>
          <w:color w:val="auto"/>
        </w:rPr>
      </w:pPr>
      <w:bookmarkStart w:id="92" w:name="_Toc10631"/>
      <w:r>
        <w:rPr>
          <w:rFonts w:ascii="Times New Roman" w:cs="Times New Roman"/>
          <w:color w:val="auto"/>
        </w:rPr>
        <w:t>三、专业建设存在的主要问题和改进措施</w:t>
      </w:r>
      <w:bookmarkEnd w:id="92"/>
    </w:p>
    <w:p w14:paraId="5D1F7547">
      <w:pPr>
        <w:autoSpaceDE w:val="0"/>
        <w:autoSpaceDN w:val="0"/>
        <w:adjustRightInd w:val="0"/>
        <w:spacing w:line="560" w:lineRule="exact"/>
        <w:ind w:firstLine="600" w:firstLineChars="200"/>
        <w:outlineLvl w:val="1"/>
        <w:rPr>
          <w:rFonts w:eastAsia="黑体"/>
          <w:sz w:val="30"/>
          <w:szCs w:val="30"/>
          <w:lang w:val="zh-CN"/>
        </w:rPr>
      </w:pPr>
      <w:bookmarkStart w:id="93" w:name="_Toc25782"/>
      <w:r>
        <w:rPr>
          <w:rFonts w:eastAsia="黑体"/>
          <w:sz w:val="30"/>
          <w:szCs w:val="30"/>
          <w:lang w:val="zh-CN"/>
        </w:rPr>
        <w:t xml:space="preserve">1 </w:t>
      </w:r>
      <w:r>
        <w:rPr>
          <w:rFonts w:eastAsia="楷体"/>
          <w:b/>
          <w:sz w:val="30"/>
          <w:szCs w:val="30"/>
          <w:lang w:val="zh-CN"/>
        </w:rPr>
        <w:t>主要问题</w:t>
      </w:r>
      <w:bookmarkEnd w:id="93"/>
    </w:p>
    <w:p w14:paraId="4A07C484">
      <w:pPr>
        <w:overflowPunct w:val="0"/>
        <w:spacing w:line="560" w:lineRule="exact"/>
        <w:ind w:firstLine="566" w:firstLineChars="200"/>
        <w:outlineLvl w:val="2"/>
        <w:rPr>
          <w:rFonts w:eastAsia="仿宋"/>
          <w:b/>
          <w:bCs/>
          <w:sz w:val="28"/>
          <w:szCs w:val="28"/>
        </w:rPr>
      </w:pPr>
      <w:bookmarkStart w:id="94" w:name="_bookmark33"/>
      <w:bookmarkEnd w:id="94"/>
      <w:bookmarkStart w:id="95" w:name="_bookmark32"/>
      <w:bookmarkEnd w:id="95"/>
      <w:bookmarkStart w:id="96" w:name="_Toc31878"/>
      <w:r>
        <w:rPr>
          <w:rFonts w:eastAsia="仿宋"/>
          <w:b/>
          <w:bCs/>
          <w:spacing w:val="1"/>
          <w:sz w:val="28"/>
          <w:szCs w:val="28"/>
        </w:rPr>
        <w:t>1.1 课程资源建设有待进一步加强</w:t>
      </w:r>
      <w:bookmarkEnd w:id="96"/>
    </w:p>
    <w:p w14:paraId="5291677C">
      <w:pPr>
        <w:tabs>
          <w:tab w:val="right" w:pos="8505"/>
        </w:tabs>
        <w:autoSpaceDE w:val="0"/>
        <w:autoSpaceDN w:val="0"/>
        <w:adjustRightInd w:val="0"/>
        <w:spacing w:line="560" w:lineRule="exact"/>
        <w:ind w:firstLine="566" w:firstLineChars="200"/>
        <w:outlineLvl w:val="2"/>
        <w:rPr>
          <w:rFonts w:eastAsia="仿宋_GB2312"/>
          <w:sz w:val="28"/>
          <w:szCs w:val="28"/>
        </w:rPr>
      </w:pPr>
      <w:bookmarkStart w:id="97" w:name="_Toc165340229"/>
      <w:bookmarkStart w:id="98" w:name="_Toc1327"/>
      <w:bookmarkStart w:id="99" w:name="_Toc513364206"/>
      <w:r>
        <w:rPr>
          <w:rFonts w:eastAsia="仿宋"/>
          <w:b/>
          <w:bCs/>
          <w:spacing w:val="1"/>
          <w:sz w:val="28"/>
          <w:szCs w:val="28"/>
        </w:rPr>
        <w:t xml:space="preserve">1.2 </w:t>
      </w:r>
      <w:r>
        <w:rPr>
          <w:rFonts w:hint="eastAsia" w:eastAsia="仿宋"/>
          <w:b/>
          <w:bCs/>
          <w:spacing w:val="1"/>
          <w:sz w:val="28"/>
          <w:szCs w:val="28"/>
        </w:rPr>
        <w:t>信息资源</w:t>
      </w:r>
      <w:r>
        <w:rPr>
          <w:rFonts w:eastAsia="仿宋"/>
          <w:b/>
          <w:bCs/>
          <w:spacing w:val="1"/>
          <w:sz w:val="28"/>
          <w:szCs w:val="28"/>
        </w:rPr>
        <w:t>有待进一步改善</w:t>
      </w:r>
      <w:bookmarkEnd w:id="97"/>
      <w:bookmarkEnd w:id="98"/>
      <w:bookmarkEnd w:id="99"/>
    </w:p>
    <w:p w14:paraId="7C6DD456">
      <w:pPr>
        <w:tabs>
          <w:tab w:val="right" w:pos="8505"/>
        </w:tabs>
        <w:autoSpaceDE w:val="0"/>
        <w:autoSpaceDN w:val="0"/>
        <w:adjustRightInd w:val="0"/>
        <w:spacing w:line="560" w:lineRule="exact"/>
        <w:ind w:firstLine="566" w:firstLineChars="200"/>
        <w:outlineLvl w:val="2"/>
        <w:rPr>
          <w:rFonts w:eastAsia="仿宋_GB2312"/>
          <w:sz w:val="28"/>
          <w:szCs w:val="28"/>
        </w:rPr>
      </w:pPr>
      <w:bookmarkStart w:id="100" w:name="_Toc165340230"/>
      <w:bookmarkStart w:id="101" w:name="_Toc13914"/>
      <w:r>
        <w:rPr>
          <w:rFonts w:eastAsia="仿宋"/>
          <w:b/>
          <w:bCs/>
          <w:spacing w:val="1"/>
          <w:sz w:val="28"/>
          <w:szCs w:val="28"/>
        </w:rPr>
        <w:t>1.3 学生参与学科竞赛</w:t>
      </w:r>
      <w:bookmarkEnd w:id="100"/>
      <w:r>
        <w:rPr>
          <w:rFonts w:eastAsia="仿宋"/>
          <w:b/>
          <w:bCs/>
          <w:spacing w:val="1"/>
          <w:sz w:val="28"/>
          <w:szCs w:val="28"/>
        </w:rPr>
        <w:t>的机会较少</w:t>
      </w:r>
      <w:bookmarkEnd w:id="101"/>
    </w:p>
    <w:p w14:paraId="55EFDE58">
      <w:pPr>
        <w:autoSpaceDE w:val="0"/>
        <w:autoSpaceDN w:val="0"/>
        <w:adjustRightInd w:val="0"/>
        <w:spacing w:line="560" w:lineRule="exact"/>
        <w:ind w:firstLine="600" w:firstLineChars="200"/>
        <w:outlineLvl w:val="1"/>
        <w:rPr>
          <w:rFonts w:eastAsia="黑体"/>
          <w:sz w:val="30"/>
          <w:szCs w:val="30"/>
          <w:lang w:val="zh-CN"/>
        </w:rPr>
      </w:pPr>
      <w:bookmarkStart w:id="102" w:name="_Toc20241"/>
    </w:p>
    <w:p w14:paraId="75C7F56F">
      <w:pPr>
        <w:autoSpaceDE w:val="0"/>
        <w:autoSpaceDN w:val="0"/>
        <w:adjustRightInd w:val="0"/>
        <w:spacing w:line="560" w:lineRule="exact"/>
        <w:ind w:firstLine="600" w:firstLineChars="200"/>
        <w:outlineLvl w:val="1"/>
        <w:rPr>
          <w:rFonts w:eastAsia="黑体"/>
          <w:sz w:val="30"/>
          <w:szCs w:val="30"/>
          <w:lang w:val="zh-CN"/>
        </w:rPr>
      </w:pPr>
      <w:r>
        <w:rPr>
          <w:rFonts w:eastAsia="黑体"/>
          <w:sz w:val="30"/>
          <w:szCs w:val="30"/>
          <w:lang w:val="zh-CN"/>
        </w:rPr>
        <w:t>2</w:t>
      </w:r>
      <w:r>
        <w:rPr>
          <w:rFonts w:eastAsia="黑体"/>
          <w:b/>
          <w:sz w:val="30"/>
          <w:szCs w:val="30"/>
          <w:lang w:val="zh-CN"/>
        </w:rPr>
        <w:t xml:space="preserve"> </w:t>
      </w:r>
      <w:r>
        <w:rPr>
          <w:rFonts w:eastAsia="楷体"/>
          <w:b/>
          <w:sz w:val="30"/>
          <w:szCs w:val="30"/>
          <w:lang w:val="zh-CN"/>
        </w:rPr>
        <w:t>整改措施</w:t>
      </w:r>
      <w:bookmarkEnd w:id="102"/>
    </w:p>
    <w:p w14:paraId="2D48F3A6">
      <w:pPr>
        <w:overflowPunct w:val="0"/>
        <w:spacing w:line="560" w:lineRule="exact"/>
        <w:ind w:firstLine="566" w:firstLineChars="200"/>
        <w:outlineLvl w:val="2"/>
        <w:rPr>
          <w:rFonts w:eastAsia="仿宋"/>
          <w:b/>
          <w:bCs/>
          <w:spacing w:val="1"/>
          <w:sz w:val="28"/>
          <w:szCs w:val="28"/>
        </w:rPr>
      </w:pPr>
      <w:bookmarkStart w:id="103" w:name="_bookmark34"/>
      <w:bookmarkEnd w:id="103"/>
      <w:bookmarkStart w:id="104" w:name="_Toc5938"/>
      <w:r>
        <w:rPr>
          <w:rFonts w:eastAsia="仿宋"/>
          <w:b/>
          <w:bCs/>
          <w:spacing w:val="1"/>
          <w:sz w:val="28"/>
          <w:szCs w:val="28"/>
        </w:rPr>
        <w:t>2.1 以教材建设为抓手，推进课程建设</w:t>
      </w:r>
      <w:bookmarkEnd w:id="104"/>
    </w:p>
    <w:p w14:paraId="74AD2E31">
      <w:pPr>
        <w:overflowPunct w:val="0"/>
        <w:spacing w:line="560" w:lineRule="exact"/>
        <w:ind w:firstLine="566" w:firstLineChars="200"/>
        <w:outlineLvl w:val="2"/>
        <w:rPr>
          <w:rFonts w:eastAsia="仿宋"/>
          <w:b/>
          <w:bCs/>
          <w:spacing w:val="1"/>
          <w:sz w:val="28"/>
          <w:szCs w:val="28"/>
        </w:rPr>
      </w:pPr>
      <w:bookmarkStart w:id="105" w:name="_Toc817"/>
      <w:r>
        <w:rPr>
          <w:rFonts w:eastAsia="仿宋"/>
          <w:b/>
          <w:bCs/>
          <w:spacing w:val="1"/>
          <w:sz w:val="28"/>
          <w:szCs w:val="28"/>
        </w:rPr>
        <w:t>2.2以资源整合开发为抓手，升级新的平台</w:t>
      </w:r>
      <w:bookmarkEnd w:id="105"/>
    </w:p>
    <w:p w14:paraId="296951ED">
      <w:pPr>
        <w:spacing w:line="560" w:lineRule="exact"/>
        <w:ind w:firstLine="566" w:firstLineChars="200"/>
        <w:outlineLvl w:val="2"/>
        <w:rPr>
          <w:rFonts w:eastAsia="仿宋"/>
          <w:b/>
          <w:bCs/>
          <w:spacing w:val="1"/>
          <w:sz w:val="28"/>
          <w:szCs w:val="28"/>
        </w:rPr>
      </w:pPr>
      <w:bookmarkStart w:id="106" w:name="_Toc16513"/>
      <w:r>
        <w:rPr>
          <w:rFonts w:eastAsia="仿宋"/>
          <w:b/>
          <w:bCs/>
          <w:spacing w:val="1"/>
          <w:sz w:val="28"/>
          <w:szCs w:val="28"/>
        </w:rPr>
        <w:t>2.3以开辟新赛道为重点，强化实践育人</w:t>
      </w:r>
      <w:bookmarkEnd w:id="106"/>
    </w:p>
    <w:p w14:paraId="7509568B">
      <w:pPr>
        <w:overflowPunct w:val="0"/>
        <w:spacing w:line="560" w:lineRule="exact"/>
        <w:ind w:firstLine="560" w:firstLineChars="200"/>
        <w:jc w:val="left"/>
        <w:rPr>
          <w:rFonts w:eastAsia="仿宋_GB2312"/>
          <w:sz w:val="28"/>
          <w:szCs w:val="28"/>
        </w:rPr>
      </w:pPr>
    </w:p>
    <w:p w14:paraId="3F89BB8D">
      <w:pPr>
        <w:autoSpaceDE w:val="0"/>
        <w:autoSpaceDN w:val="0"/>
        <w:adjustRightInd w:val="0"/>
        <w:spacing w:line="440" w:lineRule="exact"/>
        <w:ind w:left="-120" w:right="-120" w:firstLine="560" w:firstLineChars="200"/>
        <w:rPr>
          <w:rFonts w:eastAsia="仿宋_GB2312"/>
          <w:sz w:val="28"/>
          <w:szCs w:val="28"/>
        </w:rPr>
      </w:pPr>
    </w:p>
    <w:p w14:paraId="09733F22">
      <w:pPr>
        <w:autoSpaceDE w:val="0"/>
        <w:autoSpaceDN w:val="0"/>
        <w:adjustRightInd w:val="0"/>
        <w:spacing w:line="440" w:lineRule="exact"/>
        <w:ind w:left="-120" w:right="-120" w:firstLine="560" w:firstLineChars="200"/>
        <w:rPr>
          <w:rFonts w:eastAsia="仿宋_GB2312"/>
          <w:sz w:val="28"/>
          <w:szCs w:val="28"/>
        </w:rPr>
      </w:pPr>
    </w:p>
    <w:p w14:paraId="55478843">
      <w:pPr>
        <w:pStyle w:val="12"/>
        <w:rPr>
          <w:rFonts w:ascii="Times New Roman"/>
        </w:rPr>
      </w:pPr>
    </w:p>
    <w:p w14:paraId="4DEB69D2">
      <w:pPr>
        <w:widowControl/>
        <w:ind w:firstLine="643"/>
        <w:jc w:val="left"/>
        <w:rPr>
          <w:rFonts w:eastAsia="黑体"/>
          <w:kern w:val="0"/>
          <w:sz w:val="32"/>
          <w:szCs w:val="32"/>
          <w:lang w:bidi="zh-CN"/>
        </w:rPr>
      </w:pPr>
      <w:r>
        <w:rPr>
          <w:rFonts w:eastAsia="黑体"/>
          <w:b/>
          <w:bCs/>
          <w:kern w:val="0"/>
          <w:sz w:val="32"/>
          <w:szCs w:val="32"/>
          <w:lang w:bidi="zh-CN"/>
        </w:rPr>
        <w:br w:type="page"/>
      </w:r>
    </w:p>
    <w:p w14:paraId="457E21D0">
      <w:pPr>
        <w:pStyle w:val="2"/>
        <w:keepNext w:val="0"/>
        <w:keepLines w:val="0"/>
        <w:autoSpaceDE w:val="0"/>
        <w:autoSpaceDN w:val="0"/>
        <w:spacing w:before="156" w:after="156" w:line="560" w:lineRule="exact"/>
        <w:ind w:left="-120" w:right="-120" w:firstLine="640"/>
        <w:jc w:val="center"/>
        <w:rPr>
          <w:rFonts w:eastAsia="黑体"/>
          <w:b w:val="0"/>
          <w:bCs w:val="0"/>
          <w:kern w:val="0"/>
          <w:sz w:val="32"/>
          <w:szCs w:val="32"/>
          <w:lang w:bidi="zh-CN"/>
        </w:rPr>
      </w:pPr>
      <w:bookmarkStart w:id="107" w:name="_Toc165340231"/>
      <w:bookmarkStart w:id="108" w:name="_Toc22873"/>
      <w:r>
        <w:rPr>
          <w:rFonts w:eastAsia="黑体"/>
          <w:b w:val="0"/>
          <w:bCs w:val="0"/>
          <w:kern w:val="0"/>
          <w:sz w:val="32"/>
          <w:szCs w:val="32"/>
          <w:lang w:bidi="zh-CN"/>
        </w:rPr>
        <w:t>四、自评结论</w:t>
      </w:r>
      <w:bookmarkEnd w:id="107"/>
      <w:bookmarkEnd w:id="108"/>
    </w:p>
    <w:p w14:paraId="440EBA37">
      <w:pPr>
        <w:spacing w:line="240" w:lineRule="exact"/>
        <w:ind w:left="-120" w:right="-120" w:firstLine="420"/>
      </w:pPr>
    </w:p>
    <w:p w14:paraId="2B51CCCB">
      <w:pPr>
        <w:overflowPunct w:val="0"/>
        <w:spacing w:line="560" w:lineRule="exact"/>
        <w:ind w:firstLine="560" w:firstLineChars="200"/>
        <w:jc w:val="left"/>
        <w:rPr>
          <w:rFonts w:eastAsia="仿宋_GB2312"/>
          <w:sz w:val="28"/>
          <w:szCs w:val="28"/>
        </w:rPr>
      </w:pPr>
      <w:r>
        <w:rPr>
          <w:rFonts w:eastAsia="仿宋_GB2312"/>
          <w:sz w:val="28"/>
          <w:szCs w:val="28"/>
        </w:rPr>
        <w:t>本专业经过4年的建设，专业建设思路明确，专业人才培养方案科学合理，师资队伍数量充足、结构合理，教学条件优良，教学管理规范，教学运行有序，人才培养质量较高。按照《湖南省普通高等学校新设本科专业办学合格评估和新增学士学位授权学科专业评估方案（2019年修订版）》的评估指标和等级标准，对</w:t>
      </w:r>
      <w:r>
        <w:rPr>
          <w:rFonts w:hint="eastAsia" w:eastAsia="仿宋_GB2312"/>
          <w:sz w:val="28"/>
          <w:szCs w:val="28"/>
          <w:lang w:val="en-US" w:eastAsia="zh-CN"/>
        </w:rPr>
        <w:t>XX</w:t>
      </w:r>
      <w:r>
        <w:rPr>
          <w:rFonts w:eastAsia="仿宋_GB2312"/>
          <w:sz w:val="28"/>
          <w:szCs w:val="28"/>
        </w:rPr>
        <w:t>专业的办学水平进行了认真自评，在21项二级指标中，</w:t>
      </w:r>
      <w:r>
        <w:rPr>
          <w:rFonts w:hint="eastAsia" w:eastAsia="仿宋_GB2312"/>
          <w:sz w:val="28"/>
          <w:szCs w:val="28"/>
          <w:lang w:val="en-US" w:eastAsia="zh-CN"/>
        </w:rPr>
        <w:t>XX</w:t>
      </w:r>
      <w:r>
        <w:rPr>
          <w:rFonts w:eastAsia="仿宋_GB2312"/>
          <w:sz w:val="28"/>
          <w:szCs w:val="28"/>
        </w:rPr>
        <w:t>项二级指标自我评定为A级，</w:t>
      </w:r>
      <w:r>
        <w:rPr>
          <w:rFonts w:hint="eastAsia" w:eastAsia="仿宋_GB2312"/>
          <w:sz w:val="28"/>
          <w:szCs w:val="28"/>
          <w:lang w:val="en-US" w:eastAsia="zh-CN"/>
        </w:rPr>
        <w:t>X</w:t>
      </w:r>
      <w:r>
        <w:rPr>
          <w:rFonts w:eastAsia="仿宋_GB2312"/>
          <w:sz w:val="28"/>
          <w:szCs w:val="28"/>
        </w:rPr>
        <w:t>项二级指标自我评定为B级（全为一般指标）；</w:t>
      </w:r>
      <w:r>
        <w:rPr>
          <w:rFonts w:hint="eastAsia" w:eastAsia="仿宋_GB2312"/>
          <w:sz w:val="28"/>
          <w:szCs w:val="28"/>
          <w:lang w:val="en-US" w:eastAsia="zh-CN"/>
        </w:rPr>
        <w:t>XX</w:t>
      </w:r>
      <w:r>
        <w:rPr>
          <w:rFonts w:eastAsia="仿宋_GB2312"/>
          <w:sz w:val="28"/>
          <w:szCs w:val="28"/>
        </w:rPr>
        <w:t>项重要指标自我评定全为A级。自评结果为“</w:t>
      </w:r>
      <w:r>
        <w:rPr>
          <w:rFonts w:hint="eastAsia" w:eastAsia="仿宋_GB2312"/>
          <w:sz w:val="28"/>
          <w:szCs w:val="28"/>
          <w:lang w:val="en-US" w:eastAsia="zh-CN"/>
        </w:rPr>
        <w:t>XX</w:t>
      </w:r>
      <w:r>
        <w:rPr>
          <w:rFonts w:eastAsia="仿宋_GB2312"/>
          <w:sz w:val="28"/>
          <w:szCs w:val="28"/>
        </w:rPr>
        <w:t>”。各二级指标自评等级见附表。</w:t>
      </w:r>
    </w:p>
    <w:p w14:paraId="293B1FDE">
      <w:pPr>
        <w:overflowPunct w:val="0"/>
        <w:spacing w:line="560" w:lineRule="exact"/>
        <w:ind w:firstLine="560" w:firstLineChars="200"/>
        <w:jc w:val="left"/>
        <w:rPr>
          <w:rFonts w:eastAsia="仿宋_GB2312"/>
          <w:sz w:val="28"/>
          <w:szCs w:val="28"/>
        </w:rPr>
      </w:pPr>
      <w:bookmarkStart w:id="109" w:name="_Toc71454887"/>
      <w:r>
        <w:rPr>
          <w:rFonts w:eastAsia="仿宋_GB2312"/>
          <w:sz w:val="28"/>
          <w:szCs w:val="28"/>
        </w:rPr>
        <w:t>综上所述，根据评估标准，对</w:t>
      </w:r>
      <w:r>
        <w:rPr>
          <w:rFonts w:hint="eastAsia" w:eastAsia="仿宋_GB2312"/>
          <w:sz w:val="28"/>
          <w:szCs w:val="28"/>
          <w:lang w:val="en-US" w:eastAsia="zh-CN"/>
        </w:rPr>
        <w:t>XX</w:t>
      </w:r>
      <w:r>
        <w:rPr>
          <w:rFonts w:eastAsia="仿宋_GB2312"/>
          <w:sz w:val="28"/>
          <w:szCs w:val="28"/>
        </w:rPr>
        <w:t>专业的办学水平进行了认真的自评，自评结果为“</w:t>
      </w:r>
      <w:r>
        <w:rPr>
          <w:rFonts w:hint="eastAsia" w:eastAsia="仿宋_GB2312"/>
          <w:sz w:val="28"/>
          <w:szCs w:val="28"/>
          <w:lang w:val="en-US" w:eastAsia="zh-CN"/>
        </w:rPr>
        <w:t>XX</w:t>
      </w:r>
      <w:r>
        <w:rPr>
          <w:rFonts w:eastAsia="仿宋_GB2312"/>
          <w:sz w:val="28"/>
          <w:szCs w:val="28"/>
        </w:rPr>
        <w:t>”。各二级指标自评等级见附表。</w:t>
      </w:r>
    </w:p>
    <w:p w14:paraId="0CA2CB0E">
      <w:pPr>
        <w:overflowPunct w:val="0"/>
        <w:spacing w:line="560" w:lineRule="exact"/>
        <w:ind w:firstLine="560" w:firstLineChars="200"/>
        <w:jc w:val="left"/>
        <w:rPr>
          <w:rFonts w:eastAsia="仿宋_GB2312"/>
          <w:sz w:val="28"/>
          <w:szCs w:val="28"/>
        </w:rPr>
      </w:pPr>
      <w:r>
        <w:rPr>
          <w:rFonts w:eastAsia="仿宋_GB2312"/>
          <w:sz w:val="28"/>
          <w:szCs w:val="28"/>
        </w:rPr>
        <w:t>附：</w:t>
      </w:r>
      <w:r>
        <w:rPr>
          <w:rFonts w:hint="eastAsia" w:eastAsia="仿宋_GB2312"/>
          <w:sz w:val="28"/>
          <w:szCs w:val="28"/>
          <w:lang w:val="en-US" w:eastAsia="zh-CN"/>
        </w:rPr>
        <w:t>XX</w:t>
      </w:r>
      <w:r>
        <w:rPr>
          <w:rFonts w:eastAsia="仿宋_GB2312"/>
          <w:sz w:val="28"/>
          <w:szCs w:val="28"/>
        </w:rPr>
        <w:t>专业自评等级汇总表</w:t>
      </w:r>
      <w:bookmarkEnd w:id="109"/>
    </w:p>
    <w:p w14:paraId="646BCE1D">
      <w:pPr>
        <w:autoSpaceDE w:val="0"/>
        <w:autoSpaceDN w:val="0"/>
        <w:adjustRightInd w:val="0"/>
        <w:spacing w:before="156" w:beforeLines="50" w:after="156" w:afterLines="50" w:line="440" w:lineRule="exact"/>
        <w:ind w:left="-120" w:right="-120" w:firstLine="560"/>
        <w:jc w:val="center"/>
        <w:rPr>
          <w:rFonts w:eastAsia="黑体"/>
          <w:kern w:val="0"/>
          <w:sz w:val="28"/>
          <w:szCs w:val="28"/>
          <w:lang w:bidi="zh-CN"/>
        </w:rPr>
      </w:pPr>
    </w:p>
    <w:p w14:paraId="6B5B2911">
      <w:pPr>
        <w:autoSpaceDE w:val="0"/>
        <w:autoSpaceDN w:val="0"/>
        <w:adjustRightInd w:val="0"/>
        <w:spacing w:before="156" w:beforeLines="50" w:after="156" w:afterLines="50" w:line="440" w:lineRule="exact"/>
        <w:ind w:left="-120" w:right="-120" w:firstLine="560"/>
        <w:jc w:val="center"/>
        <w:rPr>
          <w:rFonts w:eastAsia="黑体"/>
          <w:kern w:val="0"/>
          <w:sz w:val="28"/>
          <w:szCs w:val="28"/>
          <w:lang w:bidi="zh-CN"/>
        </w:rPr>
      </w:pPr>
    </w:p>
    <w:p w14:paraId="2B5CD402">
      <w:pPr>
        <w:widowControl/>
        <w:ind w:firstLine="560"/>
        <w:jc w:val="left"/>
        <w:rPr>
          <w:rFonts w:eastAsia="黑体"/>
          <w:kern w:val="0"/>
          <w:sz w:val="28"/>
          <w:szCs w:val="28"/>
          <w:lang w:val="zh-CN" w:bidi="zh-CN"/>
        </w:rPr>
      </w:pPr>
      <w:r>
        <w:rPr>
          <w:rFonts w:eastAsia="黑体"/>
          <w:kern w:val="0"/>
          <w:sz w:val="28"/>
          <w:szCs w:val="28"/>
          <w:lang w:val="zh-CN" w:bidi="zh-CN"/>
        </w:rPr>
        <w:br w:type="page"/>
      </w:r>
    </w:p>
    <w:p w14:paraId="4588A206">
      <w:pPr>
        <w:autoSpaceDE w:val="0"/>
        <w:autoSpaceDN w:val="0"/>
        <w:adjustRightInd w:val="0"/>
        <w:spacing w:before="156" w:beforeLines="50" w:after="156" w:afterLines="50" w:line="440" w:lineRule="exact"/>
        <w:ind w:left="-120" w:right="-120" w:firstLine="560"/>
        <w:jc w:val="center"/>
        <w:rPr>
          <w:rFonts w:eastAsia="黑体"/>
          <w:b/>
          <w:bCs/>
          <w:kern w:val="0"/>
          <w:sz w:val="24"/>
          <w:szCs w:val="24"/>
          <w:lang w:val="zh-CN" w:bidi="zh-CN"/>
        </w:rPr>
      </w:pPr>
      <w:r>
        <w:rPr>
          <w:rFonts w:hint="eastAsia" w:eastAsia="黑体"/>
          <w:kern w:val="0"/>
          <w:sz w:val="28"/>
          <w:szCs w:val="28"/>
          <w:lang w:val="en-US" w:bidi="zh-CN"/>
        </w:rPr>
        <w:t>XX</w:t>
      </w:r>
      <w:r>
        <w:rPr>
          <w:rFonts w:eastAsia="黑体"/>
          <w:kern w:val="0"/>
          <w:sz w:val="28"/>
          <w:szCs w:val="28"/>
          <w:lang w:val="zh-CN" w:bidi="zh-CN"/>
        </w:rPr>
        <w:t>专业自评等级汇总表</w:t>
      </w:r>
    </w:p>
    <w:tbl>
      <w:tblPr>
        <w:tblStyle w:val="16"/>
        <w:tblpPr w:leftFromText="181" w:rightFromText="181" w:vertAnchor="text" w:horzAnchor="page" w:tblpXSpec="center" w:tblpY="1"/>
        <w:tblOverlap w:val="never"/>
        <w:tblW w:w="803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723"/>
        <w:gridCol w:w="4058"/>
        <w:gridCol w:w="1251"/>
      </w:tblGrid>
      <w:tr w14:paraId="3AB32A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tcBorders>
              <w:top w:val="single" w:color="auto" w:sz="4" w:space="0"/>
              <w:left w:val="single" w:color="auto" w:sz="4" w:space="0"/>
              <w:bottom w:val="single" w:color="auto" w:sz="12" w:space="0"/>
              <w:right w:val="single" w:color="auto" w:sz="4" w:space="0"/>
              <w:tl2br w:val="nil"/>
              <w:tr2bl w:val="nil"/>
            </w:tcBorders>
            <w:noWrap/>
            <w:vAlign w:val="center"/>
          </w:tcPr>
          <w:p w14:paraId="074DD8AD">
            <w:pPr>
              <w:spacing w:line="440" w:lineRule="exact"/>
              <w:jc w:val="center"/>
              <w:rPr>
                <w:b/>
                <w:bCs/>
                <w:sz w:val="24"/>
                <w:szCs w:val="24"/>
                <w:lang w:val="zh-CN"/>
              </w:rPr>
            </w:pPr>
            <w:r>
              <w:rPr>
                <w:b/>
                <w:bCs/>
                <w:sz w:val="24"/>
                <w:szCs w:val="24"/>
                <w:lang w:val="zh-CN"/>
              </w:rPr>
              <w:t>一级指标</w:t>
            </w:r>
          </w:p>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59A7F65F">
            <w:pPr>
              <w:spacing w:line="440" w:lineRule="exact"/>
              <w:jc w:val="center"/>
              <w:rPr>
                <w:b/>
                <w:bCs/>
                <w:sz w:val="24"/>
                <w:szCs w:val="24"/>
                <w:lang w:val="zh-CN"/>
              </w:rPr>
            </w:pPr>
            <w:r>
              <w:rPr>
                <w:b/>
                <w:bCs/>
                <w:sz w:val="24"/>
                <w:szCs w:val="24"/>
                <w:lang w:val="zh-CN"/>
              </w:rPr>
              <w:t>二级指标</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27E89B99">
            <w:pPr>
              <w:spacing w:line="440" w:lineRule="exact"/>
              <w:jc w:val="center"/>
              <w:rPr>
                <w:b/>
                <w:bCs/>
                <w:sz w:val="24"/>
                <w:szCs w:val="24"/>
              </w:rPr>
            </w:pPr>
            <w:r>
              <w:rPr>
                <w:b/>
                <w:bCs/>
                <w:sz w:val="24"/>
                <w:szCs w:val="24"/>
              </w:rPr>
              <w:t>自评等级</w:t>
            </w:r>
          </w:p>
        </w:tc>
      </w:tr>
      <w:tr w14:paraId="21BB0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restart"/>
            <w:tcBorders>
              <w:top w:val="single" w:color="auto" w:sz="4" w:space="0"/>
              <w:left w:val="single" w:color="auto" w:sz="4" w:space="0"/>
              <w:bottom w:val="single" w:color="auto" w:sz="12" w:space="0"/>
              <w:right w:val="single" w:color="auto" w:sz="4" w:space="0"/>
              <w:tl2br w:val="nil"/>
              <w:tr2bl w:val="nil"/>
            </w:tcBorders>
            <w:noWrap/>
            <w:vAlign w:val="center"/>
          </w:tcPr>
          <w:p w14:paraId="3CFB055B">
            <w:pPr>
              <w:spacing w:line="440" w:lineRule="exact"/>
              <w:jc w:val="left"/>
              <w:rPr>
                <w:sz w:val="24"/>
                <w:szCs w:val="24"/>
                <w:lang w:val="zh-CN"/>
              </w:rPr>
            </w:pPr>
            <w:r>
              <w:rPr>
                <w:sz w:val="24"/>
                <w:szCs w:val="24"/>
                <w:lang w:val="zh-CN"/>
              </w:rPr>
              <w:t>1．定位与规划</w:t>
            </w:r>
          </w:p>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0AFB61DC">
            <w:pPr>
              <w:spacing w:line="440" w:lineRule="exact"/>
              <w:jc w:val="left"/>
              <w:rPr>
                <w:sz w:val="24"/>
                <w:szCs w:val="24"/>
                <w:lang w:val="zh-CN"/>
              </w:rPr>
            </w:pPr>
            <w:r>
              <w:rPr>
                <w:sz w:val="24"/>
                <w:szCs w:val="24"/>
                <w:lang w:val="zh-CN"/>
              </w:rPr>
              <w:t>1.1专业定位与规划</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31DFBBED">
            <w:pPr>
              <w:tabs>
                <w:tab w:val="left" w:pos="455"/>
              </w:tabs>
              <w:spacing w:line="440" w:lineRule="exact"/>
              <w:jc w:val="center"/>
              <w:rPr>
                <w:sz w:val="24"/>
                <w:szCs w:val="24"/>
              </w:rPr>
            </w:pPr>
          </w:p>
        </w:tc>
      </w:tr>
      <w:tr w14:paraId="5DAAEB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1F30482E"/>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172C07A9">
            <w:pPr>
              <w:spacing w:line="440" w:lineRule="exact"/>
              <w:jc w:val="left"/>
              <w:rPr>
                <w:sz w:val="24"/>
                <w:szCs w:val="24"/>
                <w:lang w:val="zh-CN"/>
              </w:rPr>
            </w:pPr>
            <w:r>
              <w:rPr>
                <w:sz w:val="24"/>
                <w:szCs w:val="24"/>
                <w:lang w:val="zh-CN"/>
              </w:rPr>
              <w:t>1.2培养方案*</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5F93E65B">
            <w:pPr>
              <w:spacing w:line="440" w:lineRule="exact"/>
              <w:jc w:val="center"/>
              <w:rPr>
                <w:sz w:val="24"/>
                <w:szCs w:val="24"/>
              </w:rPr>
            </w:pPr>
          </w:p>
        </w:tc>
      </w:tr>
      <w:tr w14:paraId="4C3488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restart"/>
            <w:tcBorders>
              <w:top w:val="single" w:color="auto" w:sz="4" w:space="0"/>
              <w:left w:val="single" w:color="auto" w:sz="4" w:space="0"/>
              <w:bottom w:val="single" w:color="auto" w:sz="12" w:space="0"/>
              <w:right w:val="single" w:color="auto" w:sz="4" w:space="0"/>
              <w:tl2br w:val="nil"/>
              <w:tr2bl w:val="nil"/>
            </w:tcBorders>
            <w:noWrap/>
            <w:vAlign w:val="center"/>
          </w:tcPr>
          <w:p w14:paraId="34768DDD">
            <w:pPr>
              <w:spacing w:line="440" w:lineRule="exact"/>
              <w:jc w:val="left"/>
              <w:rPr>
                <w:sz w:val="24"/>
                <w:szCs w:val="24"/>
                <w:lang w:val="zh-CN"/>
              </w:rPr>
            </w:pPr>
            <w:r>
              <w:rPr>
                <w:sz w:val="24"/>
                <w:szCs w:val="24"/>
                <w:lang w:val="zh-CN"/>
              </w:rPr>
              <w:t>2．师资队伍</w:t>
            </w:r>
          </w:p>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6E24FAFA">
            <w:pPr>
              <w:spacing w:line="440" w:lineRule="exact"/>
              <w:jc w:val="left"/>
              <w:rPr>
                <w:sz w:val="24"/>
                <w:szCs w:val="24"/>
                <w:lang w:val="zh-CN"/>
              </w:rPr>
            </w:pPr>
            <w:r>
              <w:rPr>
                <w:sz w:val="24"/>
                <w:szCs w:val="24"/>
                <w:lang w:val="zh-CN"/>
              </w:rPr>
              <w:t>2.1整体结构*</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5458ED7C">
            <w:pPr>
              <w:spacing w:line="440" w:lineRule="exact"/>
              <w:jc w:val="center"/>
              <w:rPr>
                <w:sz w:val="24"/>
                <w:szCs w:val="24"/>
              </w:rPr>
            </w:pPr>
          </w:p>
        </w:tc>
      </w:tr>
      <w:tr w14:paraId="3DBA1B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2EC53371"/>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74C7417F">
            <w:pPr>
              <w:spacing w:line="440" w:lineRule="exact"/>
              <w:jc w:val="left"/>
              <w:rPr>
                <w:sz w:val="24"/>
                <w:szCs w:val="24"/>
                <w:lang w:val="zh-CN"/>
              </w:rPr>
            </w:pPr>
            <w:r>
              <w:rPr>
                <w:sz w:val="24"/>
                <w:szCs w:val="24"/>
                <w:lang w:val="zh-CN"/>
              </w:rPr>
              <w:t>2.2师德师风*</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195F72F8">
            <w:pPr>
              <w:spacing w:line="440" w:lineRule="exact"/>
              <w:jc w:val="center"/>
              <w:rPr>
                <w:sz w:val="24"/>
                <w:szCs w:val="24"/>
              </w:rPr>
            </w:pPr>
          </w:p>
        </w:tc>
      </w:tr>
      <w:tr w14:paraId="507F4F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0A779BA0"/>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4C611F03">
            <w:pPr>
              <w:spacing w:line="440" w:lineRule="exact"/>
              <w:jc w:val="left"/>
              <w:rPr>
                <w:sz w:val="24"/>
                <w:szCs w:val="24"/>
                <w:lang w:val="zh-CN"/>
              </w:rPr>
            </w:pPr>
            <w:r>
              <w:rPr>
                <w:sz w:val="24"/>
                <w:szCs w:val="24"/>
                <w:lang w:val="zh-CN"/>
              </w:rPr>
              <w:t>2.3主讲教师*</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1D610345">
            <w:pPr>
              <w:spacing w:line="440" w:lineRule="exact"/>
              <w:jc w:val="center"/>
              <w:rPr>
                <w:sz w:val="24"/>
                <w:szCs w:val="24"/>
              </w:rPr>
            </w:pPr>
          </w:p>
        </w:tc>
      </w:tr>
      <w:tr w14:paraId="0C7482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06BA49A3"/>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5881D28A">
            <w:pPr>
              <w:spacing w:line="440" w:lineRule="exact"/>
              <w:jc w:val="left"/>
              <w:rPr>
                <w:sz w:val="24"/>
                <w:szCs w:val="24"/>
                <w:lang w:val="zh-CN"/>
              </w:rPr>
            </w:pPr>
            <w:r>
              <w:rPr>
                <w:sz w:val="24"/>
                <w:szCs w:val="24"/>
                <w:lang w:val="zh-CN"/>
              </w:rPr>
              <w:t>2.4师资培养与教学水平</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05F6F390">
            <w:pPr>
              <w:spacing w:line="440" w:lineRule="exact"/>
              <w:jc w:val="center"/>
              <w:rPr>
                <w:sz w:val="24"/>
                <w:szCs w:val="24"/>
              </w:rPr>
            </w:pPr>
          </w:p>
        </w:tc>
      </w:tr>
      <w:tr w14:paraId="2AF56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0CEE58DF"/>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05E335E0">
            <w:pPr>
              <w:spacing w:line="440" w:lineRule="exact"/>
              <w:jc w:val="left"/>
              <w:rPr>
                <w:sz w:val="24"/>
                <w:szCs w:val="24"/>
                <w:lang w:val="zh-CN"/>
              </w:rPr>
            </w:pPr>
            <w:r>
              <w:rPr>
                <w:sz w:val="24"/>
                <w:szCs w:val="24"/>
                <w:lang w:val="zh-CN"/>
              </w:rPr>
              <w:t>2.5学科水平</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0243A8A5">
            <w:pPr>
              <w:spacing w:line="440" w:lineRule="exact"/>
              <w:jc w:val="center"/>
              <w:rPr>
                <w:sz w:val="24"/>
                <w:szCs w:val="24"/>
              </w:rPr>
            </w:pPr>
          </w:p>
        </w:tc>
      </w:tr>
      <w:tr w14:paraId="667404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restart"/>
            <w:tcBorders>
              <w:top w:val="single" w:color="auto" w:sz="4" w:space="0"/>
              <w:left w:val="single" w:color="auto" w:sz="4" w:space="0"/>
              <w:bottom w:val="single" w:color="auto" w:sz="12" w:space="0"/>
              <w:right w:val="single" w:color="auto" w:sz="4" w:space="0"/>
              <w:tl2br w:val="nil"/>
              <w:tr2bl w:val="nil"/>
            </w:tcBorders>
            <w:noWrap/>
            <w:vAlign w:val="center"/>
          </w:tcPr>
          <w:p w14:paraId="61D72575">
            <w:pPr>
              <w:spacing w:line="440" w:lineRule="exact"/>
              <w:jc w:val="left"/>
              <w:rPr>
                <w:sz w:val="24"/>
                <w:szCs w:val="24"/>
                <w:lang w:val="zh-CN"/>
              </w:rPr>
            </w:pPr>
            <w:r>
              <w:rPr>
                <w:sz w:val="24"/>
                <w:szCs w:val="24"/>
                <w:lang w:val="zh-CN"/>
              </w:rPr>
              <w:t>3．教学条件</w:t>
            </w:r>
          </w:p>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1D3DE249">
            <w:pPr>
              <w:spacing w:line="440" w:lineRule="exact"/>
              <w:jc w:val="left"/>
              <w:rPr>
                <w:sz w:val="24"/>
                <w:szCs w:val="24"/>
                <w:lang w:val="zh-CN"/>
              </w:rPr>
            </w:pPr>
            <w:r>
              <w:rPr>
                <w:sz w:val="24"/>
                <w:szCs w:val="24"/>
                <w:lang w:val="zh-CN"/>
              </w:rPr>
              <w:t>3.1实验室建设*</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4453EFF7">
            <w:pPr>
              <w:spacing w:line="440" w:lineRule="exact"/>
              <w:jc w:val="center"/>
              <w:rPr>
                <w:sz w:val="24"/>
                <w:szCs w:val="24"/>
              </w:rPr>
            </w:pPr>
          </w:p>
        </w:tc>
      </w:tr>
      <w:tr w14:paraId="4534F6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55555C45"/>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6C1ACBCB">
            <w:pPr>
              <w:spacing w:line="440" w:lineRule="exact"/>
              <w:jc w:val="left"/>
              <w:rPr>
                <w:sz w:val="24"/>
                <w:szCs w:val="24"/>
                <w:lang w:val="zh-CN"/>
              </w:rPr>
            </w:pPr>
            <w:r>
              <w:rPr>
                <w:sz w:val="24"/>
                <w:szCs w:val="24"/>
                <w:lang w:val="zh-CN"/>
              </w:rPr>
              <w:t>3.2实习基地建设*</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13E5BB96">
            <w:pPr>
              <w:spacing w:line="440" w:lineRule="exact"/>
              <w:jc w:val="center"/>
              <w:rPr>
                <w:sz w:val="24"/>
                <w:szCs w:val="24"/>
              </w:rPr>
            </w:pPr>
          </w:p>
        </w:tc>
      </w:tr>
      <w:tr w14:paraId="30271F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18382209"/>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034A123C">
            <w:pPr>
              <w:spacing w:line="440" w:lineRule="exact"/>
              <w:jc w:val="left"/>
              <w:rPr>
                <w:sz w:val="24"/>
                <w:szCs w:val="24"/>
                <w:lang w:val="zh-CN"/>
              </w:rPr>
            </w:pPr>
            <w:r>
              <w:rPr>
                <w:sz w:val="24"/>
                <w:szCs w:val="24"/>
                <w:lang w:val="zh-CN"/>
              </w:rPr>
              <w:t>3.3教材建设</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414060EC">
            <w:pPr>
              <w:spacing w:line="440" w:lineRule="exact"/>
              <w:jc w:val="center"/>
              <w:rPr>
                <w:sz w:val="24"/>
                <w:szCs w:val="24"/>
              </w:rPr>
            </w:pPr>
          </w:p>
        </w:tc>
      </w:tr>
      <w:tr w14:paraId="310EBD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5D23F126"/>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113863B8">
            <w:pPr>
              <w:spacing w:line="440" w:lineRule="exact"/>
              <w:jc w:val="left"/>
              <w:rPr>
                <w:sz w:val="24"/>
                <w:szCs w:val="24"/>
                <w:lang w:val="zh-CN"/>
              </w:rPr>
            </w:pPr>
            <w:r>
              <w:rPr>
                <w:sz w:val="24"/>
                <w:szCs w:val="24"/>
                <w:lang w:val="zh-CN"/>
              </w:rPr>
              <w:t>3.4信息资源建设</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76707AB8">
            <w:pPr>
              <w:spacing w:line="440" w:lineRule="exact"/>
              <w:jc w:val="center"/>
              <w:rPr>
                <w:sz w:val="24"/>
                <w:szCs w:val="24"/>
              </w:rPr>
            </w:pPr>
          </w:p>
        </w:tc>
      </w:tr>
      <w:tr w14:paraId="648785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restart"/>
            <w:tcBorders>
              <w:top w:val="single" w:color="auto" w:sz="4" w:space="0"/>
              <w:left w:val="single" w:color="auto" w:sz="4" w:space="0"/>
              <w:bottom w:val="single" w:color="auto" w:sz="12" w:space="0"/>
              <w:right w:val="single" w:color="auto" w:sz="4" w:space="0"/>
              <w:tl2br w:val="nil"/>
              <w:tr2bl w:val="nil"/>
            </w:tcBorders>
            <w:noWrap/>
            <w:vAlign w:val="center"/>
          </w:tcPr>
          <w:p w14:paraId="78BFBCD5">
            <w:pPr>
              <w:spacing w:line="440" w:lineRule="exact"/>
              <w:jc w:val="left"/>
              <w:rPr>
                <w:sz w:val="24"/>
                <w:szCs w:val="24"/>
                <w:lang w:val="zh-CN"/>
              </w:rPr>
            </w:pPr>
            <w:r>
              <w:rPr>
                <w:sz w:val="24"/>
                <w:szCs w:val="24"/>
                <w:lang w:val="zh-CN"/>
              </w:rPr>
              <w:t>4．教学运行与管理</w:t>
            </w:r>
          </w:p>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5922685F">
            <w:pPr>
              <w:spacing w:line="440" w:lineRule="exact"/>
              <w:jc w:val="left"/>
              <w:rPr>
                <w:sz w:val="24"/>
                <w:szCs w:val="24"/>
                <w:lang w:val="zh-CN"/>
              </w:rPr>
            </w:pPr>
            <w:r>
              <w:rPr>
                <w:sz w:val="24"/>
                <w:szCs w:val="24"/>
                <w:lang w:val="zh-CN"/>
              </w:rPr>
              <w:t>4.1教学研究</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3F816E92">
            <w:pPr>
              <w:spacing w:line="440" w:lineRule="exact"/>
              <w:jc w:val="center"/>
              <w:rPr>
                <w:sz w:val="24"/>
                <w:szCs w:val="24"/>
              </w:rPr>
            </w:pPr>
          </w:p>
        </w:tc>
      </w:tr>
      <w:tr w14:paraId="459E3E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12942C25"/>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2F2007F9">
            <w:pPr>
              <w:spacing w:line="440" w:lineRule="exact"/>
              <w:jc w:val="left"/>
              <w:rPr>
                <w:sz w:val="24"/>
                <w:szCs w:val="24"/>
                <w:lang w:val="zh-CN"/>
              </w:rPr>
            </w:pPr>
            <w:r>
              <w:rPr>
                <w:sz w:val="24"/>
                <w:szCs w:val="24"/>
                <w:lang w:val="zh-CN"/>
              </w:rPr>
              <w:t>4.2理论教学*</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1FC6CB7A">
            <w:pPr>
              <w:spacing w:line="440" w:lineRule="exact"/>
              <w:jc w:val="center"/>
              <w:rPr>
                <w:sz w:val="24"/>
                <w:szCs w:val="24"/>
              </w:rPr>
            </w:pPr>
          </w:p>
        </w:tc>
      </w:tr>
      <w:tr w14:paraId="288BAF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55B6401E"/>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5E9D810E">
            <w:pPr>
              <w:spacing w:line="440" w:lineRule="exact"/>
              <w:jc w:val="left"/>
              <w:rPr>
                <w:sz w:val="24"/>
                <w:szCs w:val="24"/>
                <w:lang w:val="zh-CN"/>
              </w:rPr>
            </w:pPr>
            <w:r>
              <w:rPr>
                <w:sz w:val="24"/>
                <w:szCs w:val="24"/>
                <w:lang w:val="zh-CN"/>
              </w:rPr>
              <w:t>4.3实践教学*</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0E84E4AC">
            <w:pPr>
              <w:spacing w:line="440" w:lineRule="exact"/>
              <w:jc w:val="center"/>
              <w:rPr>
                <w:sz w:val="24"/>
                <w:szCs w:val="24"/>
              </w:rPr>
            </w:pPr>
          </w:p>
        </w:tc>
      </w:tr>
      <w:tr w14:paraId="133C15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1796D4CF"/>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3C273117">
            <w:pPr>
              <w:spacing w:line="440" w:lineRule="exact"/>
              <w:jc w:val="left"/>
              <w:rPr>
                <w:sz w:val="24"/>
                <w:szCs w:val="24"/>
                <w:lang w:val="zh-CN"/>
              </w:rPr>
            </w:pPr>
            <w:r>
              <w:rPr>
                <w:sz w:val="24"/>
                <w:szCs w:val="24"/>
                <w:lang w:val="zh-CN"/>
              </w:rPr>
              <w:t>4.4教学管理</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065B5E10">
            <w:pPr>
              <w:spacing w:line="440" w:lineRule="exact"/>
              <w:jc w:val="center"/>
              <w:rPr>
                <w:sz w:val="24"/>
                <w:szCs w:val="24"/>
              </w:rPr>
            </w:pPr>
          </w:p>
        </w:tc>
      </w:tr>
      <w:tr w14:paraId="2E319D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6658E996"/>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6622307C">
            <w:pPr>
              <w:spacing w:line="440" w:lineRule="exact"/>
              <w:jc w:val="left"/>
              <w:rPr>
                <w:sz w:val="24"/>
                <w:szCs w:val="24"/>
                <w:lang w:val="zh-CN"/>
              </w:rPr>
            </w:pPr>
            <w:r>
              <w:rPr>
                <w:sz w:val="24"/>
                <w:szCs w:val="24"/>
                <w:lang w:val="zh-CN"/>
              </w:rPr>
              <w:t>4.5质量监控*</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7B408A07">
            <w:pPr>
              <w:spacing w:line="440" w:lineRule="exact"/>
              <w:jc w:val="center"/>
              <w:rPr>
                <w:sz w:val="24"/>
                <w:szCs w:val="24"/>
              </w:rPr>
            </w:pPr>
          </w:p>
        </w:tc>
      </w:tr>
      <w:tr w14:paraId="31D6D9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restart"/>
            <w:tcBorders>
              <w:top w:val="single" w:color="auto" w:sz="4" w:space="0"/>
              <w:left w:val="single" w:color="auto" w:sz="4" w:space="0"/>
              <w:bottom w:val="single" w:color="auto" w:sz="12" w:space="0"/>
              <w:right w:val="single" w:color="auto" w:sz="4" w:space="0"/>
              <w:tl2br w:val="nil"/>
              <w:tr2bl w:val="nil"/>
            </w:tcBorders>
            <w:noWrap/>
            <w:vAlign w:val="center"/>
          </w:tcPr>
          <w:p w14:paraId="7EB63509">
            <w:pPr>
              <w:spacing w:line="440" w:lineRule="exact"/>
              <w:jc w:val="left"/>
              <w:rPr>
                <w:sz w:val="24"/>
                <w:szCs w:val="24"/>
                <w:lang w:val="zh-CN"/>
              </w:rPr>
            </w:pPr>
            <w:r>
              <w:rPr>
                <w:sz w:val="24"/>
                <w:szCs w:val="24"/>
                <w:lang w:val="zh-CN"/>
              </w:rPr>
              <w:t>5．培养质量</w:t>
            </w:r>
          </w:p>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5D521FB8">
            <w:pPr>
              <w:spacing w:line="440" w:lineRule="exact"/>
              <w:jc w:val="left"/>
              <w:rPr>
                <w:sz w:val="24"/>
                <w:szCs w:val="24"/>
                <w:lang w:val="zh-CN"/>
              </w:rPr>
            </w:pPr>
            <w:r>
              <w:rPr>
                <w:sz w:val="24"/>
                <w:szCs w:val="24"/>
                <w:lang w:val="zh-CN"/>
              </w:rPr>
              <w:t>5.1思想道德与身心素质*</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73BE8920">
            <w:pPr>
              <w:spacing w:line="440" w:lineRule="exact"/>
              <w:jc w:val="center"/>
              <w:rPr>
                <w:sz w:val="24"/>
                <w:szCs w:val="24"/>
              </w:rPr>
            </w:pPr>
          </w:p>
        </w:tc>
      </w:tr>
      <w:tr w14:paraId="2B75CA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2F2F9E76"/>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6B23D168">
            <w:pPr>
              <w:spacing w:line="440" w:lineRule="exact"/>
              <w:jc w:val="left"/>
              <w:rPr>
                <w:sz w:val="24"/>
                <w:szCs w:val="24"/>
                <w:lang w:val="zh-CN"/>
              </w:rPr>
            </w:pPr>
            <w:r>
              <w:rPr>
                <w:sz w:val="24"/>
                <w:szCs w:val="24"/>
                <w:lang w:val="zh-CN"/>
              </w:rPr>
              <w:t>5.2基本理论与基本技能</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62388F18">
            <w:pPr>
              <w:spacing w:line="440" w:lineRule="exact"/>
              <w:jc w:val="center"/>
              <w:rPr>
                <w:sz w:val="24"/>
                <w:szCs w:val="24"/>
              </w:rPr>
            </w:pPr>
          </w:p>
        </w:tc>
      </w:tr>
      <w:tr w14:paraId="2D3AD1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646363DB"/>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2882CAB3">
            <w:pPr>
              <w:spacing w:line="440" w:lineRule="exact"/>
              <w:jc w:val="left"/>
              <w:rPr>
                <w:sz w:val="24"/>
                <w:szCs w:val="24"/>
                <w:lang w:val="zh-CN"/>
              </w:rPr>
            </w:pPr>
            <w:r>
              <w:rPr>
                <w:sz w:val="24"/>
                <w:szCs w:val="24"/>
                <w:lang w:val="zh-CN"/>
              </w:rPr>
              <w:t>5.3毕业论文（设计、综合训练）*</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2822E5A5">
            <w:pPr>
              <w:spacing w:line="440" w:lineRule="exact"/>
              <w:jc w:val="center"/>
              <w:rPr>
                <w:sz w:val="24"/>
                <w:szCs w:val="24"/>
              </w:rPr>
            </w:pPr>
          </w:p>
        </w:tc>
      </w:tr>
      <w:tr w14:paraId="7324B1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685F215F"/>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51717126">
            <w:pPr>
              <w:spacing w:line="440" w:lineRule="exact"/>
              <w:jc w:val="left"/>
              <w:rPr>
                <w:sz w:val="24"/>
                <w:szCs w:val="24"/>
                <w:lang w:val="zh-CN"/>
              </w:rPr>
            </w:pPr>
            <w:r>
              <w:rPr>
                <w:sz w:val="24"/>
                <w:szCs w:val="24"/>
                <w:lang w:val="zh-CN"/>
              </w:rPr>
              <w:t>5.4学生满意度</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5F657E17">
            <w:pPr>
              <w:spacing w:line="440" w:lineRule="exact"/>
              <w:jc w:val="center"/>
              <w:rPr>
                <w:sz w:val="24"/>
                <w:szCs w:val="24"/>
              </w:rPr>
            </w:pPr>
          </w:p>
        </w:tc>
      </w:tr>
      <w:tr w14:paraId="7908C0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23" w:type="dxa"/>
            <w:vMerge w:val="continue"/>
            <w:tcBorders>
              <w:top w:val="single" w:color="auto" w:sz="4" w:space="0"/>
              <w:left w:val="single" w:color="auto" w:sz="4" w:space="0"/>
              <w:bottom w:val="single" w:color="auto" w:sz="12" w:space="0"/>
              <w:right w:val="single" w:color="auto" w:sz="4" w:space="0"/>
              <w:tl2br w:val="nil"/>
              <w:tr2bl w:val="nil"/>
            </w:tcBorders>
            <w:noWrap/>
            <w:vAlign w:val="center"/>
          </w:tcPr>
          <w:p w14:paraId="7AF64B15"/>
        </w:tc>
        <w:tc>
          <w:tcPr>
            <w:tcW w:w="4058" w:type="dxa"/>
            <w:tcBorders>
              <w:top w:val="single" w:color="auto" w:sz="4" w:space="0"/>
              <w:left w:val="single" w:color="auto" w:sz="4" w:space="0"/>
              <w:bottom w:val="single" w:color="auto" w:sz="12" w:space="0"/>
              <w:right w:val="single" w:color="auto" w:sz="4" w:space="0"/>
              <w:tl2br w:val="nil"/>
              <w:tr2bl w:val="nil"/>
            </w:tcBorders>
            <w:noWrap/>
            <w:vAlign w:val="center"/>
          </w:tcPr>
          <w:p w14:paraId="6F0A35DB">
            <w:pPr>
              <w:spacing w:line="440" w:lineRule="exact"/>
              <w:jc w:val="left"/>
              <w:rPr>
                <w:sz w:val="24"/>
                <w:szCs w:val="24"/>
                <w:lang w:val="zh-CN"/>
              </w:rPr>
            </w:pPr>
            <w:r>
              <w:rPr>
                <w:sz w:val="24"/>
                <w:szCs w:val="24"/>
                <w:lang w:val="zh-CN"/>
              </w:rPr>
              <w:t>5.5生源与就业</w:t>
            </w:r>
          </w:p>
        </w:tc>
        <w:tc>
          <w:tcPr>
            <w:tcW w:w="1250" w:type="dxa"/>
            <w:tcBorders>
              <w:top w:val="single" w:color="auto" w:sz="4" w:space="0"/>
              <w:left w:val="single" w:color="auto" w:sz="4" w:space="0"/>
              <w:bottom w:val="single" w:color="auto" w:sz="12" w:space="0"/>
              <w:right w:val="single" w:color="auto" w:sz="4" w:space="0"/>
              <w:tl2br w:val="nil"/>
              <w:tr2bl w:val="nil"/>
            </w:tcBorders>
            <w:noWrap/>
            <w:vAlign w:val="center"/>
          </w:tcPr>
          <w:p w14:paraId="274E8DB9">
            <w:pPr>
              <w:spacing w:line="440" w:lineRule="exact"/>
              <w:jc w:val="center"/>
              <w:rPr>
                <w:sz w:val="24"/>
                <w:szCs w:val="24"/>
              </w:rPr>
            </w:pPr>
          </w:p>
        </w:tc>
      </w:tr>
      <w:tr w14:paraId="4E10C8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032" w:type="dxa"/>
            <w:gridSpan w:val="3"/>
            <w:tcBorders>
              <w:top w:val="single" w:color="auto" w:sz="4" w:space="0"/>
              <w:left w:val="single" w:color="auto" w:sz="4" w:space="0"/>
              <w:bottom w:val="single" w:color="auto" w:sz="12" w:space="0"/>
              <w:right w:val="single" w:color="auto" w:sz="4" w:space="0"/>
              <w:tl2br w:val="nil"/>
              <w:tr2bl w:val="nil"/>
            </w:tcBorders>
            <w:noWrap/>
            <w:vAlign w:val="center"/>
          </w:tcPr>
          <w:p w14:paraId="693F6BB6">
            <w:pPr>
              <w:spacing w:line="400" w:lineRule="exact"/>
              <w:rPr>
                <w:kern w:val="0"/>
                <w:sz w:val="24"/>
                <w:szCs w:val="24"/>
                <w:lang w:val="zh-CN"/>
              </w:rPr>
            </w:pPr>
            <w:r>
              <w:rPr>
                <w:kern w:val="0"/>
                <w:sz w:val="24"/>
                <w:szCs w:val="24"/>
                <w:lang w:val="zh-CN"/>
              </w:rPr>
              <w:t>等级A：</w:t>
            </w:r>
            <w:r>
              <w:rPr>
                <w:rFonts w:hint="eastAsia"/>
                <w:kern w:val="0"/>
                <w:sz w:val="24"/>
                <w:szCs w:val="24"/>
                <w:lang w:val="en-US" w:eastAsia="zh-CN"/>
              </w:rPr>
              <w:t>X</w:t>
            </w:r>
            <w:r>
              <w:rPr>
                <w:kern w:val="0"/>
                <w:sz w:val="24"/>
                <w:szCs w:val="24"/>
                <w:lang w:val="zh-CN"/>
              </w:rPr>
              <w:t>个，其中重要指标等级</w:t>
            </w:r>
            <w:r>
              <w:rPr>
                <w:rFonts w:hint="eastAsia"/>
                <w:kern w:val="0"/>
                <w:sz w:val="24"/>
                <w:szCs w:val="24"/>
                <w:lang w:val="en-US" w:eastAsia="zh-CN"/>
              </w:rPr>
              <w:t>X</w:t>
            </w:r>
            <w:r>
              <w:rPr>
                <w:kern w:val="0"/>
                <w:sz w:val="24"/>
                <w:szCs w:val="24"/>
                <w:lang w:val="zh-CN"/>
              </w:rPr>
              <w:t>个、一般指标等级</w:t>
            </w:r>
            <w:r>
              <w:rPr>
                <w:rFonts w:hint="eastAsia"/>
                <w:kern w:val="0"/>
                <w:sz w:val="24"/>
                <w:szCs w:val="24"/>
                <w:lang w:val="en-US" w:eastAsia="zh-CN"/>
              </w:rPr>
              <w:t>X</w:t>
            </w:r>
            <w:r>
              <w:rPr>
                <w:kern w:val="0"/>
                <w:sz w:val="24"/>
                <w:szCs w:val="24"/>
                <w:lang w:val="zh-CN"/>
              </w:rPr>
              <w:t>个。</w:t>
            </w:r>
          </w:p>
          <w:p w14:paraId="7DC81EA8">
            <w:pPr>
              <w:spacing w:line="400" w:lineRule="exact"/>
              <w:rPr>
                <w:kern w:val="0"/>
                <w:sz w:val="24"/>
                <w:szCs w:val="24"/>
                <w:lang w:val="zh-CN"/>
              </w:rPr>
            </w:pPr>
            <w:r>
              <w:rPr>
                <w:kern w:val="0"/>
                <w:sz w:val="24"/>
                <w:szCs w:val="24"/>
                <w:lang w:val="zh-CN"/>
              </w:rPr>
              <w:t>等级B：</w:t>
            </w:r>
            <w:r>
              <w:rPr>
                <w:rFonts w:hint="eastAsia"/>
                <w:kern w:val="0"/>
                <w:sz w:val="24"/>
                <w:szCs w:val="24"/>
                <w:lang w:val="en-US" w:eastAsia="zh-CN"/>
              </w:rPr>
              <w:t>X</w:t>
            </w:r>
            <w:r>
              <w:rPr>
                <w:kern w:val="0"/>
                <w:sz w:val="24"/>
                <w:szCs w:val="24"/>
                <w:lang w:val="zh-CN"/>
              </w:rPr>
              <w:t>个。</w:t>
            </w:r>
          </w:p>
          <w:p w14:paraId="0465C1C1">
            <w:pPr>
              <w:spacing w:line="400" w:lineRule="exact"/>
              <w:rPr>
                <w:kern w:val="0"/>
                <w:sz w:val="24"/>
                <w:szCs w:val="24"/>
                <w:lang w:val="zh-CN"/>
              </w:rPr>
            </w:pPr>
            <w:r>
              <w:rPr>
                <w:kern w:val="0"/>
                <w:sz w:val="24"/>
                <w:szCs w:val="24"/>
                <w:lang w:val="zh-CN"/>
              </w:rPr>
              <w:t>自评结论：</w:t>
            </w:r>
          </w:p>
        </w:tc>
      </w:tr>
    </w:tbl>
    <w:p w14:paraId="3543C30B">
      <w:pPr>
        <w:ind w:right="-120" w:firstLine="420"/>
      </w:pPr>
    </w:p>
    <w:p w14:paraId="48768608">
      <w:pPr>
        <w:ind w:right="-120" w:firstLine="420"/>
      </w:pPr>
    </w:p>
    <w:sectPr>
      <w:footerReference r:id="rId3" w:type="default"/>
      <w:pgSz w:w="11906" w:h="16838"/>
      <w:pgMar w:top="1440" w:right="1800" w:bottom="1417" w:left="1800" w:header="851" w:footer="992" w:gutter="0"/>
      <w:pgNumType w:start="1"/>
      <w:cols w:space="720"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B0604020202020204"/>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4414E">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114300" cy="131445"/>
              <wp:effectExtent l="0" t="0" r="0" b="0"/>
              <wp:wrapNone/>
              <wp:docPr id="3" name="文本框 4"/>
              <wp:cNvGraphicFramePr/>
              <a:graphic xmlns:a="http://schemas.openxmlformats.org/drawingml/2006/main">
                <a:graphicData uri="http://schemas.microsoft.com/office/word/2010/wordprocessingShape">
                  <wps:wsp>
                    <wps:cNvSpPr/>
                    <wps:spPr>
                      <a:xfrm>
                        <a:off x="0" y="0"/>
                        <a:ext cx="114300" cy="131559"/>
                      </a:xfrm>
                      <a:prstGeom prst="rect">
                        <a:avLst/>
                      </a:prstGeom>
                      <a:noFill/>
                      <a:ln w="6350" cap="flat" cmpd="sng">
                        <a:noFill/>
                        <a:prstDash val="solid"/>
                        <a:round/>
                      </a:ln>
                    </wps:spPr>
                    <wps:txbx>
                      <w:txbxContent>
                        <w:p w14:paraId="6454D337">
                          <w:pPr>
                            <w:pStyle w:val="9"/>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rect id="文本框 4" o:spid="_x0000_s1026" o:spt="1" style="position:absolute;left:0pt;margin-top:0pt;height:10.35pt;width:9pt;mso-position-horizontal:center;mso-position-horizontal-relative:margin;mso-wrap-style:none;z-index:251659264;mso-width-relative:page;mso-height-relative:page;" filled="f" stroked="f" coordsize="21600,21600" o:gfxdata="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dFJcnVAAAAAwEAAA8AAAAAAAAAAQAgAAAAIgAAAGRycy9kb3ducmV2Lnht&#10;bFBLAQIUABQAAAAIAIdO4kD25Fpm/AEAAOgDAAAOAAAAAAAAAAEAIAAAACQBAABkcnMvZTJvRG9j&#10;LnhtbFBLBQYAAAAABgAGAFkBAACSBQAAAAA=&#10;">
              <v:fill on="f" focussize="0,0"/>
              <v:stroke on="f" weight="0.5pt" joinstyle="round"/>
              <v:imagedata o:title=""/>
              <o:lock v:ext="edit" aspectratio="f"/>
              <v:textbox inset="0mm,0mm,0mm,0mm" style="mso-fit-shape-to-text:t;">
                <w:txbxContent>
                  <w:p w14:paraId="6454D337">
                    <w:pPr>
                      <w:pStyle w:val="9"/>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MTU1OWJhYjQ2YzUyOGE0NTMxYjhmMGY4MzM0N2Q1NWQifQ=="/>
    <w:docVar w:name="KSO_WPS_MARK_KEY" w:val="f5305345-b0e6-4ffe-b1cb-dba9a809f6a8"/>
  </w:docVars>
  <w:rsids>
    <w:rsidRoot w:val="00AA7ED6"/>
    <w:rsid w:val="005235C4"/>
    <w:rsid w:val="005A5FDB"/>
    <w:rsid w:val="0070458A"/>
    <w:rsid w:val="0077212D"/>
    <w:rsid w:val="008001D0"/>
    <w:rsid w:val="009A6085"/>
    <w:rsid w:val="00AA7ED6"/>
    <w:rsid w:val="02181EA5"/>
    <w:rsid w:val="033E23F2"/>
    <w:rsid w:val="058A60D1"/>
    <w:rsid w:val="05B2719F"/>
    <w:rsid w:val="05B828E7"/>
    <w:rsid w:val="09831EA8"/>
    <w:rsid w:val="0B065FC4"/>
    <w:rsid w:val="0C1F67F7"/>
    <w:rsid w:val="1022461B"/>
    <w:rsid w:val="104457BF"/>
    <w:rsid w:val="10565E36"/>
    <w:rsid w:val="10A12218"/>
    <w:rsid w:val="11BB251D"/>
    <w:rsid w:val="12333799"/>
    <w:rsid w:val="128F4AEF"/>
    <w:rsid w:val="1348599F"/>
    <w:rsid w:val="14824FB8"/>
    <w:rsid w:val="14FB2A5F"/>
    <w:rsid w:val="183C7E72"/>
    <w:rsid w:val="196C22BE"/>
    <w:rsid w:val="1984154C"/>
    <w:rsid w:val="1C222E07"/>
    <w:rsid w:val="1CE05AC6"/>
    <w:rsid w:val="23971A56"/>
    <w:rsid w:val="2BA47105"/>
    <w:rsid w:val="2C602C01"/>
    <w:rsid w:val="2D9374E7"/>
    <w:rsid w:val="30885858"/>
    <w:rsid w:val="319E0453"/>
    <w:rsid w:val="390D7145"/>
    <w:rsid w:val="3DF31B27"/>
    <w:rsid w:val="3F386D37"/>
    <w:rsid w:val="43BA0BE2"/>
    <w:rsid w:val="43CD4BC8"/>
    <w:rsid w:val="45AB7ECF"/>
    <w:rsid w:val="462C2D0E"/>
    <w:rsid w:val="480A054A"/>
    <w:rsid w:val="485A3861"/>
    <w:rsid w:val="4AB83F98"/>
    <w:rsid w:val="4CD66646"/>
    <w:rsid w:val="4F235CE8"/>
    <w:rsid w:val="4F6D7615"/>
    <w:rsid w:val="539747AB"/>
    <w:rsid w:val="54DD7AC9"/>
    <w:rsid w:val="577A6B7A"/>
    <w:rsid w:val="59001474"/>
    <w:rsid w:val="5CC51BF9"/>
    <w:rsid w:val="5FA12D39"/>
    <w:rsid w:val="5FCD3B2E"/>
    <w:rsid w:val="60255718"/>
    <w:rsid w:val="606D410C"/>
    <w:rsid w:val="62A212A2"/>
    <w:rsid w:val="66EA76BB"/>
    <w:rsid w:val="67626E36"/>
    <w:rsid w:val="6C814811"/>
    <w:rsid w:val="6D8F4C9D"/>
    <w:rsid w:val="71C034F3"/>
    <w:rsid w:val="71FD4747"/>
    <w:rsid w:val="7260565A"/>
    <w:rsid w:val="77127AE7"/>
    <w:rsid w:val="77A955E2"/>
    <w:rsid w:val="784D09EB"/>
    <w:rsid w:val="78FB3062"/>
    <w:rsid w:val="7D1E4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beforeAutospacing="1" w:afterAutospacing="1"/>
      <w:jc w:val="left"/>
      <w:outlineLvl w:val="1"/>
    </w:pPr>
    <w:rPr>
      <w:rFonts w:ascii="宋体"/>
      <w:b/>
      <w:kern w:val="0"/>
      <w:sz w:val="36"/>
      <w:szCs w:val="36"/>
    </w:rPr>
  </w:style>
  <w:style w:type="paragraph" w:styleId="4">
    <w:name w:val="heading 3"/>
    <w:basedOn w:val="1"/>
    <w:next w:val="1"/>
    <w:autoRedefine/>
    <w:qFormat/>
    <w:uiPriority w:val="0"/>
    <w:pPr>
      <w:spacing w:before="7"/>
      <w:ind w:left="888"/>
      <w:outlineLvl w:val="2"/>
    </w:pPr>
    <w:rPr>
      <w:rFonts w:ascii="仿宋" w:eastAsia="仿宋"/>
      <w:b/>
      <w:bCs/>
      <w:sz w:val="30"/>
      <w:szCs w:val="30"/>
    </w:rPr>
  </w:style>
  <w:style w:type="character" w:default="1" w:styleId="18">
    <w:name w:val="Default Paragraph Font"/>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qFormat/>
    <w:uiPriority w:val="0"/>
    <w:pPr>
      <w:spacing w:line="560" w:lineRule="exact"/>
      <w:ind w:firstLine="200" w:firstLineChars="200"/>
    </w:pPr>
    <w:rPr>
      <w:rFonts w:ascii="仿宋" w:eastAsia="仿宋" w:cs="仿宋"/>
      <w:sz w:val="28"/>
      <w:szCs w:val="28"/>
      <w:lang w:val="zh-CN" w:bidi="zh-CN"/>
    </w:rPr>
  </w:style>
  <w:style w:type="paragraph" w:styleId="7">
    <w:name w:val="toc 3"/>
    <w:basedOn w:val="1"/>
    <w:next w:val="1"/>
    <w:autoRedefine/>
    <w:qFormat/>
    <w:uiPriority w:val="0"/>
    <w:pPr>
      <w:ind w:left="400" w:leftChars="400"/>
    </w:pPr>
  </w:style>
  <w:style w:type="paragraph" w:styleId="8">
    <w:name w:val="Balloon Text"/>
    <w:basedOn w:val="1"/>
    <w:qFormat/>
    <w:uiPriority w:val="0"/>
    <w:rPr>
      <w:sz w:val="18"/>
      <w:szCs w:val="18"/>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qFormat/>
    <w:uiPriority w:val="0"/>
    <w:pPr>
      <w:tabs>
        <w:tab w:val="center" w:pos="4153"/>
        <w:tab w:val="right" w:pos="8306"/>
      </w:tabs>
      <w:snapToGrid w:val="0"/>
    </w:pPr>
    <w:rPr>
      <w:sz w:val="18"/>
    </w:rPr>
  </w:style>
  <w:style w:type="paragraph" w:styleId="11">
    <w:name w:val="toc 1"/>
    <w:basedOn w:val="1"/>
    <w:next w:val="1"/>
    <w:qFormat/>
    <w:uiPriority w:val="0"/>
    <w:pPr>
      <w:tabs>
        <w:tab w:val="right" w:leader="dot" w:pos="8222"/>
      </w:tabs>
      <w:spacing w:line="360" w:lineRule="exact"/>
      <w:ind w:right="40" w:rightChars="40"/>
      <w:jc w:val="center"/>
      <w:outlineLvl w:val="0"/>
    </w:pPr>
    <w:rPr>
      <w:rFonts w:ascii="黑体" w:eastAsia="黑体" w:cs="黑体"/>
      <w:b/>
      <w:bCs/>
      <w:color w:val="000000"/>
      <w:kern w:val="0"/>
      <w:sz w:val="32"/>
      <w:szCs w:val="24"/>
      <w:lang w:val="zh-CN" w:bidi="zh-CN"/>
    </w:rPr>
  </w:style>
  <w:style w:type="paragraph" w:styleId="12">
    <w:name w:val="footnote text"/>
    <w:basedOn w:val="1"/>
    <w:qFormat/>
    <w:uiPriority w:val="0"/>
    <w:pPr>
      <w:snapToGrid w:val="0"/>
      <w:spacing w:line="560" w:lineRule="exact"/>
      <w:jc w:val="left"/>
    </w:pPr>
    <w:rPr>
      <w:rFonts w:ascii="仿宋" w:eastAsia="仿宋"/>
      <w:b/>
      <w:sz w:val="28"/>
      <w:szCs w:val="28"/>
    </w:rPr>
  </w:style>
  <w:style w:type="paragraph" w:styleId="13">
    <w:name w:val="toc 2"/>
    <w:basedOn w:val="1"/>
    <w:next w:val="1"/>
    <w:autoRedefine/>
    <w:qFormat/>
    <w:uiPriority w:val="0"/>
    <w:pPr>
      <w:tabs>
        <w:tab w:val="right" w:leader="dot" w:pos="8296"/>
      </w:tabs>
      <w:spacing w:line="360" w:lineRule="exact"/>
    </w:pPr>
    <w:rPr>
      <w:rFonts w:ascii="仿宋" w:eastAsia="仿宋" w:cs="黑体"/>
      <w:b/>
      <w:bCs/>
      <w:sz w:val="24"/>
      <w:szCs w:val="24"/>
      <w:lang w:val="zh-CN"/>
    </w:rPr>
  </w:style>
  <w:style w:type="paragraph" w:styleId="14">
    <w:name w:val="Normal (Web)"/>
    <w:basedOn w:val="1"/>
    <w:qFormat/>
    <w:uiPriority w:val="0"/>
    <w:pPr>
      <w:spacing w:before="100" w:beforeAutospacing="1" w:after="100" w:afterAutospacing="1"/>
      <w:jc w:val="left"/>
    </w:pPr>
    <w:rPr>
      <w:kern w:val="0"/>
      <w:sz w:val="24"/>
    </w:rPr>
  </w:style>
  <w:style w:type="paragraph" w:styleId="15">
    <w:name w:val="annotation subject"/>
    <w:basedOn w:val="5"/>
    <w:next w:val="5"/>
    <w:qFormat/>
    <w:uiPriority w:val="0"/>
    <w:rPr>
      <w:b/>
      <w:bCs/>
    </w:r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autoRedefine/>
    <w:qFormat/>
    <w:uiPriority w:val="0"/>
    <w:rPr>
      <w:b/>
    </w:rPr>
  </w:style>
  <w:style w:type="character" w:styleId="20">
    <w:name w:val="FollowedHyperlink"/>
    <w:basedOn w:val="18"/>
    <w:autoRedefine/>
    <w:qFormat/>
    <w:uiPriority w:val="0"/>
    <w:rPr>
      <w:color w:val="800080"/>
      <w:u w:val="single"/>
    </w:rPr>
  </w:style>
  <w:style w:type="character" w:styleId="21">
    <w:name w:val="Hyperlink"/>
    <w:basedOn w:val="18"/>
    <w:qFormat/>
    <w:uiPriority w:val="0"/>
    <w:rPr>
      <w:color w:val="0000FF"/>
      <w:u w:val="single"/>
    </w:rPr>
  </w:style>
  <w:style w:type="character" w:styleId="22">
    <w:name w:val="annotation reference"/>
    <w:basedOn w:val="18"/>
    <w:qFormat/>
    <w:uiPriority w:val="0"/>
    <w:rPr>
      <w:sz w:val="21"/>
      <w:szCs w:val="21"/>
    </w:rPr>
  </w:style>
  <w:style w:type="character" w:customStyle="1" w:styleId="23">
    <w:name w:val="font21"/>
    <w:qFormat/>
    <w:uiPriority w:val="0"/>
    <w:rPr>
      <w:rFonts w:ascii="宋体" w:eastAsia="宋体" w:cs="宋体"/>
      <w:color w:val="FF0000"/>
      <w:sz w:val="24"/>
      <w:szCs w:val="24"/>
      <w:u w:val="none"/>
    </w:rPr>
  </w:style>
  <w:style w:type="character" w:customStyle="1" w:styleId="24">
    <w:name w:val="font31"/>
    <w:qFormat/>
    <w:uiPriority w:val="0"/>
    <w:rPr>
      <w:rFonts w:ascii="Arial" w:hAnsi="Arial" w:cs="Arial"/>
      <w:color w:val="FF0000"/>
      <w:sz w:val="24"/>
      <w:szCs w:val="24"/>
      <w:u w:val="none"/>
    </w:rPr>
  </w:style>
  <w:style w:type="character" w:customStyle="1" w:styleId="25">
    <w:name w:val="font11"/>
    <w:qFormat/>
    <w:uiPriority w:val="0"/>
    <w:rPr>
      <w:rFonts w:ascii="仿宋" w:eastAsia="仿宋" w:cs="仿宋"/>
      <w:b/>
      <w:bCs/>
      <w:color w:val="000000"/>
      <w:sz w:val="24"/>
      <w:szCs w:val="24"/>
      <w:u w:val="none"/>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8">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9">
    <w:name w:val="Table Paragraph"/>
    <w:basedOn w:val="1"/>
    <w:qFormat/>
    <w:uiPriority w:val="0"/>
  </w:style>
  <w:style w:type="character" w:customStyle="1" w:styleId="30">
    <w:name w:val="font01"/>
    <w:qFormat/>
    <w:uiPriority w:val="0"/>
    <w:rPr>
      <w:rFonts w:ascii="宋体" w:eastAsia="宋体" w:cs="宋体"/>
      <w:color w:val="000000"/>
      <w:sz w:val="24"/>
      <w:szCs w:val="24"/>
      <w:u w:val="none"/>
    </w:rPr>
  </w:style>
  <w:style w:type="character" w:customStyle="1" w:styleId="31">
    <w:name w:val="批注文字 字符"/>
    <w:basedOn w:val="18"/>
    <w:qFormat/>
    <w:uiPriority w:val="0"/>
    <w:rPr>
      <w:kern w:val="2"/>
      <w:sz w:val="21"/>
      <w:szCs w:val="21"/>
    </w:rPr>
  </w:style>
  <w:style w:type="table" w:customStyle="1" w:styleId="32">
    <w:name w:val="Table Normal1"/>
    <w:qFormat/>
    <w:uiPriority w:val="0"/>
    <w:rPr>
      <w:rFonts w:ascii="Arial" w:hAnsi="Arial" w:cs="Arial"/>
    </w:rPr>
    <w:tblPr>
      <w:tblCellMar>
        <w:top w:w="0" w:type="dxa"/>
        <w:left w:w="0" w:type="dxa"/>
        <w:bottom w:w="0" w:type="dxa"/>
        <w:right w:w="0" w:type="dxa"/>
      </w:tblCellMar>
    </w:tblPr>
  </w:style>
  <w:style w:type="paragraph" w:customStyle="1" w:styleId="33">
    <w:name w:val="Table Text"/>
    <w:basedOn w:val="1"/>
    <w:semiHidden/>
    <w:qFormat/>
    <w:uiPriority w:val="0"/>
    <w:rPr>
      <w:rFonts w:ascii="仿宋" w:hAnsi="仿宋" w:eastAsia="仿宋" w:cs="仿宋"/>
      <w:sz w:val="20"/>
      <w:szCs w:val="20"/>
      <w:lang w:eastAsia="en-US"/>
    </w:rPr>
  </w:style>
  <w:style w:type="table" w:customStyle="1" w:styleId="3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12</Pages>
  <Words>1693</Words>
  <Characters>2125</Characters>
  <Lines>1858</Lines>
  <Paragraphs>1249</Paragraphs>
  <TotalTime>94</TotalTime>
  <ScaleCrop>false</ScaleCrop>
  <LinksUpToDate>false</LinksUpToDate>
  <CharactersWithSpaces>2539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2024-05-12T09:18:00Z</dcterms:created>
  <dc:creator>Administrator</dc:creator>
  <cp:lastModifiedBy>李开蓉</cp:lastModifiedBy>
  <cp:lastPrinted>2024-04-29T19:36:00Z</cp:lastPrinted>
  <dcterms:modified xsi:type="dcterms:W3CDTF">2024-12-20T05:48:58Z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0E0B5AE9BEE34DC79EDD6042254202EE_13</vt:lpwstr>
  </property>
</Properties>
</file>